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BA43F8" w14:paraId="16B0123D" w14:textId="77777777" w:rsidTr="00431B48">
        <w:tc>
          <w:tcPr>
            <w:tcW w:w="9912" w:type="dxa"/>
          </w:tcPr>
          <w:p w14:paraId="75640837" w14:textId="042A9B41" w:rsidR="008F1620" w:rsidRDefault="00912F8C" w:rsidP="008F1620">
            <w:bookmarkStart w:id="0" w:name="_GoBack"/>
            <w:bookmarkEnd w:id="0"/>
            <w:r>
              <w:t xml:space="preserve">The University regards the physical attendance of all parties at the oral examination as most conducive to effective participation. However, some circumstances make it appropriate to consider conducting the oral examination by video link. Experience has shown that conducting oral examinations with some, or all, participants joining remotely does not reduce the quality or fairness of the examination. </w:t>
            </w:r>
          </w:p>
          <w:p w14:paraId="7192CAE0" w14:textId="277DF168" w:rsidR="00424DED" w:rsidRDefault="00424DED" w:rsidP="008F1620"/>
          <w:p w14:paraId="42D408BB" w14:textId="2E932A2F" w:rsidR="00424DED" w:rsidRDefault="00424DED" w:rsidP="008F1620">
            <w:pPr>
              <w:rPr>
                <w:rFonts w:cstheme="minorBidi"/>
              </w:rPr>
            </w:pPr>
            <w:r w:rsidRPr="00D0141C">
              <w:rPr>
                <w:rFonts w:cstheme="minorBidi"/>
              </w:rPr>
              <w:t>The student and each of the examiners must signify in writing their agreement to conduct the examination in this way, either by signing the form or confirming approval by email.</w:t>
            </w:r>
            <w:r w:rsidR="00D0141C">
              <w:rPr>
                <w:rFonts w:cstheme="minorBidi"/>
              </w:rPr>
              <w:t xml:space="preserve"> Requests should be submitted at least </w:t>
            </w:r>
            <w:r w:rsidR="00D0141C" w:rsidRPr="00D0141C">
              <w:rPr>
                <w:rFonts w:cstheme="minorBidi"/>
                <w:b/>
              </w:rPr>
              <w:t xml:space="preserve">one week </w:t>
            </w:r>
            <w:r w:rsidR="00D0141C" w:rsidRPr="00D0141C">
              <w:rPr>
                <w:rFonts w:cstheme="minorBidi"/>
              </w:rPr>
              <w:t>before</w:t>
            </w:r>
            <w:r w:rsidR="00D0141C" w:rsidRPr="00D0141C">
              <w:rPr>
                <w:rFonts w:cstheme="minorBidi"/>
                <w:b/>
              </w:rPr>
              <w:t xml:space="preserve"> </w:t>
            </w:r>
            <w:r w:rsidR="00D0141C">
              <w:rPr>
                <w:rFonts w:cstheme="minorBidi"/>
              </w:rPr>
              <w:t>the</w:t>
            </w:r>
            <w:r w:rsidR="00D0141C" w:rsidRPr="00D0141C">
              <w:rPr>
                <w:rFonts w:cstheme="minorBidi"/>
              </w:rPr>
              <w:t xml:space="preserve"> oral examination</w:t>
            </w:r>
            <w:r w:rsidR="00D0141C">
              <w:rPr>
                <w:rFonts w:cstheme="minorBidi"/>
              </w:rPr>
              <w:t>.</w:t>
            </w:r>
          </w:p>
          <w:p w14:paraId="71BA709E" w14:textId="707DC4E3" w:rsidR="008F1620" w:rsidRPr="00D0141C" w:rsidRDefault="008F1620" w:rsidP="008F1620"/>
          <w:p w14:paraId="681D161A" w14:textId="41E11546" w:rsidR="00912F8C" w:rsidRDefault="008F1620" w:rsidP="00912F8C">
            <w:pPr>
              <w:rPr>
                <w:rStyle w:val="Hyperlink"/>
                <w:color w:val="auto"/>
                <w:u w:val="none"/>
              </w:rPr>
            </w:pPr>
            <w:r w:rsidRPr="00D0141C">
              <w:t>Before completing this form, please refer to</w:t>
            </w:r>
            <w:r w:rsidR="00424DED" w:rsidRPr="00D0141C">
              <w:t xml:space="preserve"> the University’s policy for conducting oral examinations by </w:t>
            </w:r>
            <w:r w:rsidR="00424DED">
              <w:t xml:space="preserve">video link, at: </w:t>
            </w:r>
            <w:hyperlink r:id="rId12" w:history="1">
              <w:r w:rsidR="00424DED">
                <w:rPr>
                  <w:rStyle w:val="Hyperlink"/>
                </w:rPr>
                <w:t>https://www.ed.ac.uk/files/atoms/files/videolinked_phd_oral.pdf</w:t>
              </w:r>
            </w:hyperlink>
          </w:p>
          <w:p w14:paraId="2FEAA8F6" w14:textId="5860A415" w:rsidR="00912F8C" w:rsidRDefault="00912F8C" w:rsidP="008F1620">
            <w:pPr>
              <w:rPr>
                <w:rStyle w:val="Hyperlink"/>
              </w:rPr>
            </w:pPr>
          </w:p>
          <w:p w14:paraId="0E8394BF" w14:textId="59660857" w:rsidR="00912F8C" w:rsidRDefault="00912F8C" w:rsidP="008F1620">
            <w:r>
              <w:t xml:space="preserve">Completed forms should be submitted to </w:t>
            </w:r>
            <w:r w:rsidR="00424DED">
              <w:t>College for approval</w:t>
            </w:r>
            <w:r w:rsidR="00D0141C">
              <w:t xml:space="preserve"> </w:t>
            </w:r>
            <w:r w:rsidR="00424DED">
              <w:t>via</w:t>
            </w:r>
            <w:r w:rsidR="00D0141C">
              <w:t xml:space="preserve"> </w:t>
            </w:r>
            <w:hyperlink r:id="rId13" w:history="1">
              <w:r w:rsidRPr="00BD42F7">
                <w:rPr>
                  <w:rStyle w:val="Hyperlink"/>
                </w:rPr>
                <w:t>pgrcse@ed.ac.uk</w:t>
              </w:r>
            </w:hyperlink>
            <w:r w:rsidR="00D0141C">
              <w:rPr>
                <w:rStyle w:val="Hyperlink"/>
              </w:rPr>
              <w:t>.</w:t>
            </w:r>
          </w:p>
          <w:p w14:paraId="304308A9" w14:textId="0188BB44" w:rsidR="00BA43F8" w:rsidRDefault="00BA43F8" w:rsidP="00BA43F8">
            <w:pPr>
              <w:jc w:val="center"/>
            </w:pPr>
          </w:p>
        </w:tc>
      </w:tr>
    </w:tbl>
    <w:p w14:paraId="73A8DCCC" w14:textId="77777777" w:rsidR="007E2AF0" w:rsidRDefault="007E2AF0" w:rsidP="00657072"/>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084"/>
        <w:gridCol w:w="1883"/>
        <w:gridCol w:w="3073"/>
      </w:tblGrid>
      <w:tr w:rsidR="00AB7805" w:rsidRPr="00960399" w14:paraId="0BD036DE" w14:textId="77777777" w:rsidTr="00AB7805">
        <w:trPr>
          <w:trHeight w:val="357"/>
        </w:trPr>
        <w:tc>
          <w:tcPr>
            <w:tcW w:w="9923" w:type="dxa"/>
            <w:gridSpan w:val="4"/>
            <w:shd w:val="clear" w:color="auto" w:fill="auto"/>
            <w:vAlign w:val="center"/>
          </w:tcPr>
          <w:p w14:paraId="46A38FCB" w14:textId="67F09060" w:rsidR="00AB7805" w:rsidRPr="00960399" w:rsidRDefault="00AB7805" w:rsidP="002F4076">
            <w:pPr>
              <w:rPr>
                <w:color w:val="000000"/>
                <w:sz w:val="20"/>
                <w:szCs w:val="20"/>
              </w:rPr>
            </w:pPr>
            <w:r w:rsidRPr="00AB7805">
              <w:rPr>
                <w:rFonts w:ascii="Calibri" w:hAnsi="Calibri" w:cs="Calibri"/>
                <w:b/>
                <w:sz w:val="24"/>
                <w:szCs w:val="28"/>
              </w:rPr>
              <w:t>Student details</w:t>
            </w:r>
          </w:p>
        </w:tc>
      </w:tr>
      <w:tr w:rsidR="00657072" w:rsidRPr="00960399" w14:paraId="2CEA6F85" w14:textId="77777777" w:rsidTr="00D3553A">
        <w:trPr>
          <w:trHeight w:val="454"/>
        </w:trPr>
        <w:tc>
          <w:tcPr>
            <w:tcW w:w="1883" w:type="dxa"/>
            <w:shd w:val="clear" w:color="auto" w:fill="auto"/>
            <w:vAlign w:val="center"/>
            <w:hideMark/>
          </w:tcPr>
          <w:p w14:paraId="302B84D5" w14:textId="77777777" w:rsidR="00657072" w:rsidRPr="00960399" w:rsidRDefault="00657072" w:rsidP="002F4076">
            <w:r w:rsidRPr="00960399">
              <w:t>Student Surname</w:t>
            </w:r>
          </w:p>
        </w:tc>
        <w:tc>
          <w:tcPr>
            <w:tcW w:w="3084" w:type="dxa"/>
            <w:shd w:val="clear" w:color="auto" w:fill="FFFFFF" w:themeFill="background1"/>
            <w:vAlign w:val="center"/>
            <w:hideMark/>
          </w:tcPr>
          <w:p w14:paraId="1093A9A3" w14:textId="77777777" w:rsidR="00657072" w:rsidRPr="00960399" w:rsidRDefault="00657072" w:rsidP="002F4076">
            <w:r w:rsidRPr="00960399">
              <w:t> </w:t>
            </w:r>
          </w:p>
        </w:tc>
        <w:tc>
          <w:tcPr>
            <w:tcW w:w="1883" w:type="dxa"/>
            <w:tcBorders>
              <w:bottom w:val="single" w:sz="4" w:space="0" w:color="auto"/>
            </w:tcBorders>
            <w:shd w:val="clear" w:color="auto" w:fill="auto"/>
            <w:vAlign w:val="center"/>
            <w:hideMark/>
          </w:tcPr>
          <w:p w14:paraId="0BDF85EB" w14:textId="77777777" w:rsidR="00657072" w:rsidRPr="00960399" w:rsidRDefault="00657072" w:rsidP="002F4076">
            <w:r w:rsidRPr="00960399">
              <w:t>Student Forename</w:t>
            </w:r>
          </w:p>
        </w:tc>
        <w:tc>
          <w:tcPr>
            <w:tcW w:w="3073" w:type="dxa"/>
            <w:tcBorders>
              <w:bottom w:val="single" w:sz="4" w:space="0" w:color="auto"/>
            </w:tcBorders>
            <w:shd w:val="clear" w:color="auto" w:fill="FFFFFF" w:themeFill="background1"/>
            <w:vAlign w:val="center"/>
            <w:hideMark/>
          </w:tcPr>
          <w:p w14:paraId="19214896" w14:textId="77777777" w:rsidR="00657072" w:rsidRPr="00960399" w:rsidRDefault="00657072" w:rsidP="002F4076">
            <w:pPr>
              <w:rPr>
                <w:color w:val="000000"/>
                <w:sz w:val="20"/>
                <w:szCs w:val="20"/>
              </w:rPr>
            </w:pPr>
            <w:r w:rsidRPr="00960399">
              <w:rPr>
                <w:color w:val="000000"/>
                <w:sz w:val="20"/>
                <w:szCs w:val="20"/>
              </w:rPr>
              <w:t> </w:t>
            </w:r>
          </w:p>
        </w:tc>
      </w:tr>
      <w:tr w:rsidR="00657072" w:rsidRPr="00960399" w14:paraId="6039AA90" w14:textId="77777777" w:rsidTr="00D3553A">
        <w:trPr>
          <w:trHeight w:val="454"/>
        </w:trPr>
        <w:tc>
          <w:tcPr>
            <w:tcW w:w="1883" w:type="dxa"/>
            <w:shd w:val="clear" w:color="auto" w:fill="auto"/>
            <w:vAlign w:val="center"/>
            <w:hideMark/>
          </w:tcPr>
          <w:p w14:paraId="38C510AB" w14:textId="77777777" w:rsidR="00657072" w:rsidRPr="00960399" w:rsidRDefault="00657072" w:rsidP="002F4076">
            <w:r w:rsidRPr="00960399">
              <w:t>School</w:t>
            </w:r>
          </w:p>
        </w:tc>
        <w:tc>
          <w:tcPr>
            <w:tcW w:w="3084" w:type="dxa"/>
            <w:tcBorders>
              <w:bottom w:val="single" w:sz="4" w:space="0" w:color="auto"/>
            </w:tcBorders>
            <w:shd w:val="clear" w:color="auto" w:fill="FFFFFF" w:themeFill="background1"/>
            <w:vAlign w:val="center"/>
            <w:hideMark/>
          </w:tcPr>
          <w:p w14:paraId="7B1D314E" w14:textId="77777777" w:rsidR="00657072" w:rsidRPr="00960399" w:rsidRDefault="00657072" w:rsidP="002F4076">
            <w:r w:rsidRPr="00960399">
              <w:t> </w:t>
            </w:r>
          </w:p>
        </w:tc>
        <w:tc>
          <w:tcPr>
            <w:tcW w:w="1883" w:type="dxa"/>
            <w:tcBorders>
              <w:bottom w:val="single" w:sz="4" w:space="0" w:color="auto"/>
            </w:tcBorders>
            <w:shd w:val="clear" w:color="auto" w:fill="auto"/>
            <w:vAlign w:val="center"/>
            <w:hideMark/>
          </w:tcPr>
          <w:p w14:paraId="29F97E97" w14:textId="77777777" w:rsidR="00657072" w:rsidRPr="00960399" w:rsidRDefault="00657072" w:rsidP="002F4076">
            <w:r w:rsidRPr="00960399">
              <w:t>UUN</w:t>
            </w:r>
          </w:p>
        </w:tc>
        <w:tc>
          <w:tcPr>
            <w:tcW w:w="3073" w:type="dxa"/>
            <w:tcBorders>
              <w:bottom w:val="single" w:sz="4" w:space="0" w:color="auto"/>
            </w:tcBorders>
            <w:shd w:val="clear" w:color="auto" w:fill="FFFFFF" w:themeFill="background1"/>
            <w:vAlign w:val="center"/>
            <w:hideMark/>
          </w:tcPr>
          <w:p w14:paraId="637A2711" w14:textId="77777777" w:rsidR="00657072" w:rsidRPr="00960399" w:rsidRDefault="00657072" w:rsidP="002F4076">
            <w:pPr>
              <w:rPr>
                <w:color w:val="000000"/>
                <w:sz w:val="20"/>
                <w:szCs w:val="20"/>
              </w:rPr>
            </w:pPr>
            <w:r w:rsidRPr="00960399">
              <w:rPr>
                <w:color w:val="000000"/>
                <w:sz w:val="20"/>
                <w:szCs w:val="20"/>
              </w:rPr>
              <w:t> </w:t>
            </w:r>
          </w:p>
        </w:tc>
      </w:tr>
      <w:tr w:rsidR="005349D5" w:rsidRPr="00960399" w14:paraId="346A6645" w14:textId="77777777" w:rsidTr="00D3553A">
        <w:trPr>
          <w:gridAfter w:val="2"/>
          <w:wAfter w:w="4956" w:type="dxa"/>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tcPr>
          <w:p w14:paraId="7E47E1BE" w14:textId="4701E9B3" w:rsidR="005349D5" w:rsidRPr="00960399" w:rsidRDefault="005349D5" w:rsidP="002F4076">
            <w:r>
              <w:t>Date of viva</w:t>
            </w:r>
          </w:p>
        </w:tc>
        <w:tc>
          <w:tcPr>
            <w:tcW w:w="3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C2093" w14:textId="77777777" w:rsidR="005349D5" w:rsidRPr="00960399" w:rsidRDefault="005349D5" w:rsidP="002F4076">
            <w:pPr>
              <w:rPr>
                <w:color w:val="000000"/>
                <w:sz w:val="20"/>
                <w:szCs w:val="20"/>
              </w:rPr>
            </w:pPr>
          </w:p>
        </w:tc>
      </w:tr>
    </w:tbl>
    <w:p w14:paraId="3185F2C8" w14:textId="6B06EC73" w:rsidR="007E2AF0" w:rsidRDefault="007E2AF0" w:rsidP="0062739F"/>
    <w:p w14:paraId="7ABFB8BF" w14:textId="77777777" w:rsidR="007E2AF0" w:rsidRDefault="007E2AF0" w:rsidP="00657072">
      <w:pPr>
        <w:pStyle w:val="ListParagraph"/>
      </w:pPr>
    </w:p>
    <w:tbl>
      <w:tblPr>
        <w:tblStyle w:val="TableGrid2"/>
        <w:tblW w:w="0" w:type="auto"/>
        <w:tblInd w:w="-5" w:type="dxa"/>
        <w:shd w:val="clear" w:color="auto" w:fill="DBE5F1" w:themeFill="accent1" w:themeFillTint="33"/>
        <w:tblLook w:val="04A0" w:firstRow="1" w:lastRow="0" w:firstColumn="1" w:lastColumn="0" w:noHBand="0" w:noVBand="1"/>
      </w:tblPr>
      <w:tblGrid>
        <w:gridCol w:w="9917"/>
      </w:tblGrid>
      <w:tr w:rsidR="00B3015E" w:rsidRPr="00705F4D" w14:paraId="5889A10E" w14:textId="77777777" w:rsidTr="00DE68B0">
        <w:trPr>
          <w:trHeight w:val="274"/>
        </w:trPr>
        <w:tc>
          <w:tcPr>
            <w:tcW w:w="9917" w:type="dxa"/>
            <w:shd w:val="clear" w:color="auto" w:fill="auto"/>
          </w:tcPr>
          <w:p w14:paraId="281F6C47" w14:textId="490622B7" w:rsidR="00B3015E" w:rsidRPr="00705F4D" w:rsidRDefault="0062739F" w:rsidP="0062739F">
            <w:pPr>
              <w:rPr>
                <w:rFonts w:eastAsiaTheme="minorHAnsi" w:cstheme="minorBidi"/>
                <w:b/>
                <w:szCs w:val="20"/>
                <w:lang w:eastAsia="en-US"/>
              </w:rPr>
            </w:pPr>
            <w:r w:rsidRPr="0062739F">
              <w:rPr>
                <w:rFonts w:ascii="Calibri" w:hAnsi="Calibri" w:cs="Calibri"/>
                <w:b/>
                <w:sz w:val="24"/>
                <w:szCs w:val="28"/>
              </w:rPr>
              <w:t>Remote viva details</w:t>
            </w:r>
            <w:r w:rsidR="00B3015E" w:rsidRPr="0062739F">
              <w:rPr>
                <w:rFonts w:ascii="Calibri" w:hAnsi="Calibri" w:cs="Calibri"/>
                <w:b/>
                <w:sz w:val="24"/>
                <w:szCs w:val="22"/>
              </w:rPr>
              <w:t xml:space="preserve"> </w:t>
            </w:r>
          </w:p>
        </w:tc>
      </w:tr>
      <w:tr w:rsidR="00B3015E" w:rsidRPr="00705F4D" w14:paraId="4B84848D" w14:textId="77777777" w:rsidTr="00DF0644">
        <w:trPr>
          <w:trHeight w:val="1495"/>
        </w:trPr>
        <w:tc>
          <w:tcPr>
            <w:tcW w:w="9917" w:type="dxa"/>
            <w:shd w:val="clear" w:color="auto" w:fill="FFFFFF" w:themeFill="background1"/>
          </w:tcPr>
          <w:p w14:paraId="17B36EE7" w14:textId="3EE7247A" w:rsidR="008F1620" w:rsidRPr="003267E4" w:rsidRDefault="001761A4" w:rsidP="008F1620">
            <w:pPr>
              <w:rPr>
                <w:rFonts w:eastAsiaTheme="minorHAnsi" w:cstheme="minorBidi"/>
                <w:i/>
                <w:szCs w:val="20"/>
                <w:lang w:eastAsia="en-US"/>
              </w:rPr>
            </w:pPr>
            <w:r>
              <w:rPr>
                <w:rFonts w:eastAsiaTheme="minorHAnsi" w:cstheme="minorBidi"/>
                <w:szCs w:val="20"/>
                <w:lang w:eastAsia="en-US"/>
              </w:rPr>
              <w:t xml:space="preserve">Please describe </w:t>
            </w:r>
            <w:r w:rsidR="00AB7805">
              <w:rPr>
                <w:rFonts w:eastAsiaTheme="minorHAnsi" w:cstheme="minorBidi"/>
                <w:szCs w:val="20"/>
                <w:lang w:eastAsia="en-US"/>
              </w:rPr>
              <w:t>why</w:t>
            </w:r>
            <w:r w:rsidR="006C0043">
              <w:rPr>
                <w:rFonts w:eastAsiaTheme="minorHAnsi" w:cstheme="minorBidi"/>
                <w:szCs w:val="20"/>
                <w:lang w:eastAsia="en-US"/>
              </w:rPr>
              <w:t xml:space="preserve"> a</w:t>
            </w:r>
            <w:r w:rsidR="00DF0644">
              <w:rPr>
                <w:rFonts w:eastAsiaTheme="minorHAnsi" w:cstheme="minorBidi"/>
                <w:szCs w:val="20"/>
                <w:lang w:eastAsia="en-US"/>
              </w:rPr>
              <w:t xml:space="preserve"> remote viva</w:t>
            </w:r>
            <w:r w:rsidR="006C0043">
              <w:rPr>
                <w:rFonts w:eastAsiaTheme="minorHAnsi" w:cstheme="minorBidi"/>
                <w:szCs w:val="20"/>
                <w:lang w:eastAsia="en-US"/>
              </w:rPr>
              <w:t xml:space="preserve"> is necessary</w:t>
            </w:r>
            <w:r w:rsidR="008F1620">
              <w:rPr>
                <w:rFonts w:eastAsiaTheme="minorHAnsi" w:cstheme="minorBidi"/>
                <w:szCs w:val="20"/>
                <w:lang w:eastAsia="en-US"/>
              </w:rPr>
              <w:t>.</w:t>
            </w:r>
          </w:p>
          <w:p w14:paraId="0B515DB4" w14:textId="60FA7C6C" w:rsidR="0000748F" w:rsidRPr="003267E4" w:rsidRDefault="0000748F" w:rsidP="0000748F">
            <w:pPr>
              <w:rPr>
                <w:rFonts w:eastAsiaTheme="minorHAnsi" w:cstheme="minorBidi"/>
                <w:i/>
                <w:szCs w:val="20"/>
                <w:lang w:eastAsia="en-US"/>
              </w:rPr>
            </w:pPr>
          </w:p>
        </w:tc>
      </w:tr>
      <w:tr w:rsidR="00FB7433" w:rsidRPr="00705F4D" w14:paraId="32623A0B" w14:textId="77777777" w:rsidTr="00DF0644">
        <w:trPr>
          <w:trHeight w:val="1495"/>
        </w:trPr>
        <w:tc>
          <w:tcPr>
            <w:tcW w:w="9917" w:type="dxa"/>
            <w:shd w:val="clear" w:color="auto" w:fill="FFFFFF" w:themeFill="background1"/>
          </w:tcPr>
          <w:p w14:paraId="185B6117" w14:textId="19C336D7" w:rsidR="00FB7433" w:rsidRDefault="00FB7433" w:rsidP="00B3773D">
            <w:pPr>
              <w:rPr>
                <w:rFonts w:eastAsiaTheme="minorHAnsi" w:cstheme="minorBidi"/>
                <w:szCs w:val="20"/>
                <w:lang w:eastAsia="en-US"/>
              </w:rPr>
            </w:pPr>
            <w:r>
              <w:rPr>
                <w:rFonts w:eastAsiaTheme="minorHAnsi" w:cstheme="minorBidi"/>
                <w:szCs w:val="20"/>
                <w:lang w:eastAsia="en-US"/>
              </w:rPr>
              <w:t xml:space="preserve">Please </w:t>
            </w:r>
            <w:r w:rsidR="00D749AA">
              <w:rPr>
                <w:rFonts w:eastAsiaTheme="minorHAnsi" w:cstheme="minorBidi"/>
                <w:szCs w:val="20"/>
                <w:lang w:eastAsia="en-US"/>
              </w:rPr>
              <w:t xml:space="preserve">briefly </w:t>
            </w:r>
            <w:r>
              <w:rPr>
                <w:rFonts w:eastAsiaTheme="minorHAnsi" w:cstheme="minorBidi"/>
                <w:szCs w:val="20"/>
                <w:lang w:eastAsia="en-US"/>
              </w:rPr>
              <w:t xml:space="preserve">describe </w:t>
            </w:r>
            <w:r w:rsidR="0062739F">
              <w:rPr>
                <w:rFonts w:eastAsiaTheme="minorHAnsi" w:cstheme="minorBidi"/>
                <w:szCs w:val="20"/>
                <w:lang w:eastAsia="en-US"/>
              </w:rPr>
              <w:t>how the viva will be conducted</w:t>
            </w:r>
            <w:r w:rsidR="003267E4">
              <w:rPr>
                <w:rFonts w:eastAsiaTheme="minorHAnsi" w:cstheme="minorBidi"/>
                <w:szCs w:val="20"/>
                <w:lang w:eastAsia="en-US"/>
              </w:rPr>
              <w:t xml:space="preserve">. </w:t>
            </w:r>
          </w:p>
          <w:p w14:paraId="00DFFE9C" w14:textId="6943ADAE" w:rsidR="003267E4" w:rsidRDefault="003267E4" w:rsidP="003267E4">
            <w:pPr>
              <w:rPr>
                <w:color w:val="1F497D"/>
                <w:szCs w:val="22"/>
              </w:rPr>
            </w:pPr>
            <w:r w:rsidRPr="003267E4">
              <w:rPr>
                <w:rFonts w:eastAsiaTheme="minorHAnsi" w:cstheme="minorBidi"/>
                <w:i/>
                <w:szCs w:val="20"/>
                <w:lang w:eastAsia="en-US"/>
              </w:rPr>
              <w:t xml:space="preserve">Please note that the recommended video-conferencing technology </w:t>
            </w:r>
            <w:r w:rsidR="00D3553A">
              <w:rPr>
                <w:rFonts w:eastAsiaTheme="minorHAnsi" w:cstheme="minorBidi"/>
                <w:i/>
                <w:szCs w:val="20"/>
                <w:lang w:eastAsia="en-US"/>
              </w:rPr>
              <w:t>is Microsoft Teams,</w:t>
            </w:r>
            <w:r w:rsidRPr="003267E4">
              <w:rPr>
                <w:rFonts w:eastAsiaTheme="minorHAnsi" w:cstheme="minorBidi"/>
                <w:i/>
                <w:szCs w:val="20"/>
                <w:lang w:eastAsia="en-US"/>
              </w:rPr>
              <w:t xml:space="preserve"> which is supported by the University’s Information Services and has been fully checked for data protection compliance.</w:t>
            </w:r>
            <w:r>
              <w:rPr>
                <w:rFonts w:eastAsiaTheme="minorHAnsi" w:cstheme="minorBidi"/>
                <w:i/>
                <w:szCs w:val="20"/>
                <w:lang w:eastAsia="en-US"/>
              </w:rPr>
              <w:t xml:space="preserve"> Full g</w:t>
            </w:r>
            <w:r w:rsidRPr="003267E4">
              <w:rPr>
                <w:rFonts w:eastAsiaTheme="minorHAnsi" w:cstheme="minorBidi"/>
                <w:i/>
                <w:szCs w:val="20"/>
                <w:lang w:eastAsia="en-US"/>
              </w:rPr>
              <w:t>uidance can be found at</w:t>
            </w:r>
            <w:r w:rsidR="00EB635B">
              <w:t xml:space="preserve"> </w:t>
            </w:r>
            <w:hyperlink r:id="rId14" w:history="1">
              <w:r w:rsidR="00EB635B">
                <w:rPr>
                  <w:rStyle w:val="Hyperlink"/>
                </w:rPr>
                <w:t>ISG - Teams: Organising, joining and hosting meetings</w:t>
              </w:r>
            </w:hyperlink>
          </w:p>
          <w:p w14:paraId="711B8708" w14:textId="53EA3A3D" w:rsidR="003267E4" w:rsidRPr="003267E4" w:rsidRDefault="003267E4" w:rsidP="00B3773D">
            <w:pPr>
              <w:rPr>
                <w:rFonts w:eastAsiaTheme="minorHAnsi" w:cstheme="minorBidi"/>
                <w:szCs w:val="20"/>
                <w:lang w:eastAsia="en-US"/>
              </w:rPr>
            </w:pPr>
          </w:p>
          <w:p w14:paraId="4A6E7C5A" w14:textId="53A1831E" w:rsidR="00D749AA" w:rsidRDefault="00D749AA" w:rsidP="00B3773D">
            <w:pPr>
              <w:rPr>
                <w:rFonts w:eastAsiaTheme="minorHAnsi" w:cstheme="minorBidi"/>
                <w:szCs w:val="20"/>
                <w:lang w:eastAsia="en-US"/>
              </w:rPr>
            </w:pPr>
          </w:p>
          <w:p w14:paraId="762FF25B" w14:textId="77777777" w:rsidR="000D47D0" w:rsidRDefault="000D47D0" w:rsidP="00B3773D">
            <w:pPr>
              <w:rPr>
                <w:rFonts w:eastAsiaTheme="minorHAnsi" w:cstheme="minorBidi"/>
                <w:szCs w:val="20"/>
                <w:lang w:eastAsia="en-US"/>
              </w:rPr>
            </w:pPr>
          </w:p>
          <w:p w14:paraId="1C959AD9" w14:textId="155F2807" w:rsidR="00D749AA" w:rsidRDefault="00D749AA" w:rsidP="003267E4">
            <w:pPr>
              <w:rPr>
                <w:rFonts w:eastAsiaTheme="minorHAnsi" w:cstheme="minorBidi"/>
                <w:szCs w:val="20"/>
                <w:lang w:eastAsia="en-US"/>
              </w:rPr>
            </w:pPr>
          </w:p>
        </w:tc>
      </w:tr>
      <w:tr w:rsidR="003267E4" w:rsidRPr="00705F4D" w14:paraId="0650B431" w14:textId="77777777" w:rsidTr="00DF0644">
        <w:trPr>
          <w:trHeight w:val="1495"/>
        </w:trPr>
        <w:tc>
          <w:tcPr>
            <w:tcW w:w="9917" w:type="dxa"/>
            <w:shd w:val="clear" w:color="auto" w:fill="FFFFFF" w:themeFill="background1"/>
          </w:tcPr>
          <w:p w14:paraId="5811A442" w14:textId="2C0C6667" w:rsidR="003267E4" w:rsidRDefault="003267E4" w:rsidP="00B3773D">
            <w:pPr>
              <w:rPr>
                <w:rFonts w:eastAsiaTheme="minorHAnsi" w:cstheme="minorBidi"/>
                <w:szCs w:val="20"/>
                <w:lang w:eastAsia="en-US"/>
              </w:rPr>
            </w:pPr>
            <w:r>
              <w:rPr>
                <w:rFonts w:eastAsiaTheme="minorHAnsi" w:cstheme="minorBidi"/>
                <w:szCs w:val="20"/>
                <w:lang w:eastAsia="en-US"/>
              </w:rPr>
              <w:t>Please detail the locations of the student and all examiners.</w:t>
            </w:r>
          </w:p>
          <w:p w14:paraId="5AEECAA6" w14:textId="77777777" w:rsidR="003267E4" w:rsidRDefault="003267E4" w:rsidP="00B3773D">
            <w:pPr>
              <w:rPr>
                <w:rFonts w:eastAsiaTheme="minorHAnsi" w:cstheme="minorBidi"/>
                <w:szCs w:val="20"/>
                <w:lang w:eastAsia="en-US"/>
              </w:rPr>
            </w:pPr>
          </w:p>
          <w:p w14:paraId="2D70DEE8" w14:textId="77777777" w:rsidR="003267E4" w:rsidRDefault="003267E4" w:rsidP="003267E4">
            <w:pPr>
              <w:rPr>
                <w:rFonts w:eastAsiaTheme="minorHAnsi" w:cstheme="minorBidi"/>
                <w:szCs w:val="20"/>
                <w:lang w:eastAsia="en-US"/>
              </w:rPr>
            </w:pPr>
            <w:r>
              <w:rPr>
                <w:rFonts w:eastAsiaTheme="minorHAnsi" w:cstheme="minorBidi"/>
                <w:szCs w:val="20"/>
                <w:lang w:eastAsia="en-US"/>
              </w:rPr>
              <w:t>Student location:</w:t>
            </w:r>
          </w:p>
          <w:p w14:paraId="5E242BC4" w14:textId="77777777" w:rsidR="003267E4" w:rsidRDefault="003267E4" w:rsidP="003267E4">
            <w:pPr>
              <w:rPr>
                <w:rFonts w:eastAsiaTheme="minorHAnsi" w:cstheme="minorBidi"/>
                <w:szCs w:val="20"/>
                <w:lang w:eastAsia="en-US"/>
              </w:rPr>
            </w:pPr>
            <w:r>
              <w:rPr>
                <w:rFonts w:eastAsiaTheme="minorHAnsi" w:cstheme="minorBidi"/>
                <w:szCs w:val="20"/>
                <w:lang w:eastAsia="en-US"/>
              </w:rPr>
              <w:t>Internal location:</w:t>
            </w:r>
          </w:p>
          <w:p w14:paraId="2CAFF4F7" w14:textId="77777777" w:rsidR="003267E4" w:rsidRDefault="003267E4" w:rsidP="003267E4">
            <w:pPr>
              <w:rPr>
                <w:rFonts w:eastAsiaTheme="minorHAnsi" w:cstheme="minorBidi"/>
                <w:szCs w:val="20"/>
                <w:lang w:eastAsia="en-US"/>
              </w:rPr>
            </w:pPr>
            <w:r>
              <w:rPr>
                <w:rFonts w:eastAsiaTheme="minorHAnsi" w:cstheme="minorBidi"/>
                <w:szCs w:val="20"/>
                <w:lang w:eastAsia="en-US"/>
              </w:rPr>
              <w:t>External location</w:t>
            </w:r>
          </w:p>
          <w:p w14:paraId="75557DBF" w14:textId="77777777" w:rsidR="003267E4" w:rsidRDefault="003267E4" w:rsidP="003267E4">
            <w:pPr>
              <w:rPr>
                <w:rFonts w:eastAsiaTheme="minorHAnsi" w:cstheme="minorBidi"/>
                <w:szCs w:val="20"/>
                <w:lang w:eastAsia="en-US"/>
              </w:rPr>
            </w:pPr>
            <w:r>
              <w:rPr>
                <w:rFonts w:eastAsiaTheme="minorHAnsi" w:cstheme="minorBidi"/>
                <w:szCs w:val="20"/>
                <w:lang w:eastAsia="en-US"/>
              </w:rPr>
              <w:t>NEC location (if relevant):</w:t>
            </w:r>
          </w:p>
          <w:p w14:paraId="790D17A3" w14:textId="37D75543" w:rsidR="003267E4" w:rsidRDefault="003267E4" w:rsidP="00B3773D">
            <w:pPr>
              <w:rPr>
                <w:rFonts w:eastAsiaTheme="minorHAnsi" w:cstheme="minorBidi"/>
                <w:szCs w:val="20"/>
                <w:lang w:eastAsia="en-US"/>
              </w:rPr>
            </w:pPr>
          </w:p>
        </w:tc>
      </w:tr>
    </w:tbl>
    <w:p w14:paraId="447F77D2" w14:textId="74BB2FF4" w:rsidR="00997025" w:rsidRDefault="00997025" w:rsidP="00E01205"/>
    <w:p w14:paraId="4C2B9D19" w14:textId="4036B2DB" w:rsidR="003267E4" w:rsidRDefault="003267E4" w:rsidP="00E01205"/>
    <w:p w14:paraId="0D784F2F" w14:textId="5B826676" w:rsidR="003267E4" w:rsidRDefault="003267E4" w:rsidP="00E01205"/>
    <w:p w14:paraId="44D5BA87" w14:textId="77777777" w:rsidR="003267E4" w:rsidRDefault="003267E4" w:rsidP="00E01205"/>
    <w:tbl>
      <w:tblPr>
        <w:tblStyle w:val="TableGrid"/>
        <w:tblpPr w:leftFromText="180" w:rightFromText="180" w:vertAnchor="text" w:horzAnchor="margin" w:tblpY="139"/>
        <w:tblW w:w="0" w:type="auto"/>
        <w:tblLook w:val="04A0" w:firstRow="1" w:lastRow="0" w:firstColumn="1" w:lastColumn="0" w:noHBand="0" w:noVBand="1"/>
      </w:tblPr>
      <w:tblGrid>
        <w:gridCol w:w="4815"/>
        <w:gridCol w:w="5097"/>
      </w:tblGrid>
      <w:tr w:rsidR="006D79A0" w14:paraId="277F9ADC" w14:textId="77777777" w:rsidTr="00AB7805">
        <w:trPr>
          <w:trHeight w:val="983"/>
        </w:trPr>
        <w:tc>
          <w:tcPr>
            <w:tcW w:w="4815" w:type="dxa"/>
          </w:tcPr>
          <w:p w14:paraId="08009B57" w14:textId="3838113D" w:rsidR="006D79A0" w:rsidRDefault="00BB0CAF" w:rsidP="00665F53">
            <w:pPr>
              <w:pStyle w:val="PlainText"/>
            </w:pPr>
            <w:r>
              <w:t>Have</w:t>
            </w:r>
            <w:r w:rsidR="006D79A0">
              <w:t xml:space="preserve"> the </w:t>
            </w:r>
            <w:r w:rsidR="00665F53">
              <w:t>risks of this method (e.g. loss of connection</w:t>
            </w:r>
            <w:r w:rsidR="00112517">
              <w:t>)</w:t>
            </w:r>
            <w:r w:rsidR="006D79A0">
              <w:t xml:space="preserve"> have been taken into consideration an</w:t>
            </w:r>
            <w:r>
              <w:t>d explained to all participants?</w:t>
            </w:r>
          </w:p>
        </w:tc>
        <w:tc>
          <w:tcPr>
            <w:tcW w:w="5097" w:type="dxa"/>
            <w:shd w:val="clear" w:color="auto" w:fill="FFFFFF" w:themeFill="background1"/>
            <w:vAlign w:val="center"/>
          </w:tcPr>
          <w:p w14:paraId="12602214" w14:textId="77777777" w:rsidR="007B7A88" w:rsidRDefault="007B7A88" w:rsidP="006D79A0">
            <w:pPr>
              <w:pStyle w:val="PlainText"/>
              <w:jc w:val="center"/>
            </w:pPr>
            <w:r>
              <w:t xml:space="preserve">Yes/No </w:t>
            </w:r>
          </w:p>
          <w:p w14:paraId="1A541A3F" w14:textId="4EC26316" w:rsidR="006D79A0" w:rsidRDefault="007B7A88" w:rsidP="006D79A0">
            <w:pPr>
              <w:pStyle w:val="PlainText"/>
              <w:jc w:val="center"/>
            </w:pPr>
            <w:r>
              <w:t>(</w:t>
            </w:r>
            <w:r w:rsidRPr="007B7A88">
              <w:rPr>
                <w:i/>
              </w:rPr>
              <w:t>please delete as appropriate</w:t>
            </w:r>
            <w:r>
              <w:t>)</w:t>
            </w:r>
          </w:p>
        </w:tc>
      </w:tr>
      <w:tr w:rsidR="00BB0CAF" w14:paraId="421ED0A3" w14:textId="77777777" w:rsidTr="00AB7805">
        <w:trPr>
          <w:trHeight w:val="983"/>
        </w:trPr>
        <w:tc>
          <w:tcPr>
            <w:tcW w:w="4815" w:type="dxa"/>
          </w:tcPr>
          <w:p w14:paraId="24C27DA6" w14:textId="71DF8691" w:rsidR="00BB0CAF" w:rsidRDefault="00BB0CAF" w:rsidP="00665F53">
            <w:pPr>
              <w:pStyle w:val="PlainText"/>
            </w:pPr>
            <w:r>
              <w:t>Do all participants have access to an appropriate space to conduct the examination?</w:t>
            </w:r>
          </w:p>
        </w:tc>
        <w:tc>
          <w:tcPr>
            <w:tcW w:w="5097" w:type="dxa"/>
            <w:shd w:val="clear" w:color="auto" w:fill="FFFFFF" w:themeFill="background1"/>
            <w:vAlign w:val="center"/>
          </w:tcPr>
          <w:p w14:paraId="47BC0902" w14:textId="77777777" w:rsidR="00D97868" w:rsidRDefault="007B7A88" w:rsidP="006D79A0">
            <w:pPr>
              <w:pStyle w:val="PlainText"/>
              <w:jc w:val="center"/>
            </w:pPr>
            <w:r>
              <w:t xml:space="preserve">Yes/No </w:t>
            </w:r>
          </w:p>
          <w:p w14:paraId="545B0014" w14:textId="6D7BF6E8" w:rsidR="00BB0CAF" w:rsidRDefault="007B7A88" w:rsidP="006D79A0">
            <w:pPr>
              <w:pStyle w:val="PlainText"/>
              <w:jc w:val="center"/>
            </w:pPr>
            <w:r>
              <w:t>(</w:t>
            </w:r>
            <w:r w:rsidRPr="007B7A88">
              <w:rPr>
                <w:i/>
              </w:rPr>
              <w:t>please delete as appropriate</w:t>
            </w:r>
            <w:r>
              <w:t>)</w:t>
            </w:r>
          </w:p>
        </w:tc>
      </w:tr>
      <w:tr w:rsidR="00BB0CAF" w14:paraId="31913EB9" w14:textId="77777777" w:rsidTr="00AB7805">
        <w:trPr>
          <w:trHeight w:val="983"/>
        </w:trPr>
        <w:tc>
          <w:tcPr>
            <w:tcW w:w="4815" w:type="dxa"/>
          </w:tcPr>
          <w:p w14:paraId="7AF62A36" w14:textId="548928E8" w:rsidR="00BB0CAF" w:rsidRDefault="00BB0CAF" w:rsidP="000D47D0">
            <w:pPr>
              <w:pStyle w:val="PlainText"/>
            </w:pPr>
            <w:r>
              <w:t xml:space="preserve">Do all participants have access to the necessary technology to conduct the examination (e.g. PC, microphone, speakers, </w:t>
            </w:r>
            <w:proofErr w:type="gramStart"/>
            <w:r>
              <w:t>stable</w:t>
            </w:r>
            <w:proofErr w:type="gramEnd"/>
            <w:r>
              <w:t xml:space="preserve"> </w:t>
            </w:r>
            <w:proofErr w:type="spellStart"/>
            <w:r w:rsidR="000D47D0">
              <w:t>WiF</w:t>
            </w:r>
            <w:r>
              <w:t>i</w:t>
            </w:r>
            <w:proofErr w:type="spellEnd"/>
            <w:r>
              <w:t xml:space="preserve"> connection)?</w:t>
            </w:r>
          </w:p>
        </w:tc>
        <w:tc>
          <w:tcPr>
            <w:tcW w:w="5097" w:type="dxa"/>
            <w:shd w:val="clear" w:color="auto" w:fill="FFFFFF" w:themeFill="background1"/>
            <w:vAlign w:val="center"/>
          </w:tcPr>
          <w:p w14:paraId="3F036947" w14:textId="77777777" w:rsidR="00D97868" w:rsidRDefault="007B7A88" w:rsidP="006D79A0">
            <w:pPr>
              <w:pStyle w:val="PlainText"/>
              <w:jc w:val="center"/>
            </w:pPr>
            <w:r>
              <w:t xml:space="preserve">Yes/No </w:t>
            </w:r>
          </w:p>
          <w:p w14:paraId="50BE5A0B" w14:textId="13B26CC4" w:rsidR="00BB0CAF" w:rsidRDefault="007B7A88" w:rsidP="006D79A0">
            <w:pPr>
              <w:pStyle w:val="PlainText"/>
              <w:jc w:val="center"/>
            </w:pPr>
            <w:r>
              <w:t>(</w:t>
            </w:r>
            <w:r w:rsidRPr="007B7A88">
              <w:rPr>
                <w:i/>
              </w:rPr>
              <w:t>please delete as appropriate</w:t>
            </w:r>
            <w:r>
              <w:t>)</w:t>
            </w:r>
          </w:p>
        </w:tc>
      </w:tr>
      <w:tr w:rsidR="00BB0CAF" w14:paraId="428ED665" w14:textId="77777777" w:rsidTr="00AB7805">
        <w:trPr>
          <w:trHeight w:val="983"/>
        </w:trPr>
        <w:tc>
          <w:tcPr>
            <w:tcW w:w="4815" w:type="dxa"/>
          </w:tcPr>
          <w:p w14:paraId="0E7F5254" w14:textId="3AC0AB1D" w:rsidR="00BB0CAF" w:rsidRDefault="00BB0CAF" w:rsidP="00665F53">
            <w:pPr>
              <w:pStyle w:val="PlainText"/>
            </w:pPr>
            <w:r>
              <w:t xml:space="preserve">Has the </w:t>
            </w:r>
            <w:r w:rsidR="00D3553A">
              <w:t>examination been scheduled at an appropriate time, taking into account different time zones (if applicable)?</w:t>
            </w:r>
          </w:p>
        </w:tc>
        <w:tc>
          <w:tcPr>
            <w:tcW w:w="5097" w:type="dxa"/>
            <w:shd w:val="clear" w:color="auto" w:fill="FFFFFF" w:themeFill="background1"/>
            <w:vAlign w:val="center"/>
          </w:tcPr>
          <w:p w14:paraId="45FAA0AD" w14:textId="349F956E" w:rsidR="00D97868" w:rsidRDefault="000D47D0" w:rsidP="006D79A0">
            <w:pPr>
              <w:pStyle w:val="PlainText"/>
              <w:jc w:val="center"/>
            </w:pPr>
            <w:r>
              <w:t>Yes/No/Not applicable</w:t>
            </w:r>
          </w:p>
          <w:p w14:paraId="45860C33" w14:textId="00EAACFA" w:rsidR="00BB0CAF" w:rsidRDefault="007B7A88" w:rsidP="006D79A0">
            <w:pPr>
              <w:pStyle w:val="PlainText"/>
              <w:jc w:val="center"/>
            </w:pPr>
            <w:r>
              <w:t>(</w:t>
            </w:r>
            <w:r w:rsidRPr="007B7A88">
              <w:rPr>
                <w:i/>
              </w:rPr>
              <w:t>please delete as appropriate</w:t>
            </w:r>
            <w:r>
              <w:t>)</w:t>
            </w:r>
          </w:p>
        </w:tc>
      </w:tr>
      <w:tr w:rsidR="006D79A0" w14:paraId="59AD9F95" w14:textId="77777777" w:rsidTr="006D79A0">
        <w:tc>
          <w:tcPr>
            <w:tcW w:w="4815" w:type="dxa"/>
          </w:tcPr>
          <w:p w14:paraId="527887DB" w14:textId="77777777" w:rsidR="006D79A0" w:rsidRDefault="00D3553A" w:rsidP="006D79A0">
            <w:pPr>
              <w:pStyle w:val="PlainText"/>
            </w:pPr>
            <w:r>
              <w:t>Will</w:t>
            </w:r>
            <w:r w:rsidR="006D79A0" w:rsidRPr="00027AFE">
              <w:t xml:space="preserve"> the candidate will be accompanied by at least one of t</w:t>
            </w:r>
            <w:r w:rsidR="00AB7805" w:rsidRPr="00027AFE">
              <w:t>he examiners or the supervisor</w:t>
            </w:r>
            <w:r>
              <w:t>?</w:t>
            </w:r>
          </w:p>
          <w:p w14:paraId="6564B7B2" w14:textId="165A2E92" w:rsidR="00D0141C" w:rsidRPr="00027AFE" w:rsidRDefault="00D0141C" w:rsidP="006D79A0">
            <w:pPr>
              <w:pStyle w:val="PlainText"/>
            </w:pPr>
          </w:p>
        </w:tc>
        <w:tc>
          <w:tcPr>
            <w:tcW w:w="5097" w:type="dxa"/>
            <w:shd w:val="clear" w:color="auto" w:fill="FFFFFF" w:themeFill="background1"/>
          </w:tcPr>
          <w:p w14:paraId="0C1952A9" w14:textId="77777777" w:rsidR="008F1620" w:rsidRDefault="008F1620" w:rsidP="008F1620">
            <w:pPr>
              <w:pStyle w:val="PlainText"/>
              <w:jc w:val="center"/>
            </w:pPr>
          </w:p>
          <w:p w14:paraId="798F58F6" w14:textId="30893F4D" w:rsidR="008F1620" w:rsidRDefault="008F1620" w:rsidP="008F1620">
            <w:pPr>
              <w:pStyle w:val="PlainText"/>
              <w:jc w:val="center"/>
            </w:pPr>
            <w:r>
              <w:t>Yes/No</w:t>
            </w:r>
          </w:p>
          <w:p w14:paraId="2717BA37" w14:textId="77777777" w:rsidR="006D79A0" w:rsidRDefault="008F1620" w:rsidP="008F1620">
            <w:pPr>
              <w:pStyle w:val="PlainText"/>
              <w:tabs>
                <w:tab w:val="left" w:pos="951"/>
                <w:tab w:val="center" w:pos="2440"/>
              </w:tabs>
              <w:jc w:val="center"/>
            </w:pPr>
            <w:r>
              <w:t>(</w:t>
            </w:r>
            <w:r w:rsidRPr="007B7A88">
              <w:rPr>
                <w:i/>
              </w:rPr>
              <w:t>please delete as appropriate</w:t>
            </w:r>
            <w:r>
              <w:t>)</w:t>
            </w:r>
          </w:p>
          <w:p w14:paraId="63E81655" w14:textId="4E1F6FFA" w:rsidR="008F1620" w:rsidRDefault="008F1620" w:rsidP="008F1620">
            <w:pPr>
              <w:pStyle w:val="PlainText"/>
              <w:tabs>
                <w:tab w:val="left" w:pos="951"/>
                <w:tab w:val="center" w:pos="2440"/>
              </w:tabs>
              <w:jc w:val="center"/>
            </w:pPr>
          </w:p>
        </w:tc>
      </w:tr>
      <w:tr w:rsidR="00D0141C" w14:paraId="0562C654" w14:textId="77777777" w:rsidTr="006D79A0">
        <w:tc>
          <w:tcPr>
            <w:tcW w:w="4815" w:type="dxa"/>
          </w:tcPr>
          <w:p w14:paraId="034EB114" w14:textId="2F9FCAB5" w:rsidR="00D0141C" w:rsidRDefault="00D0141C" w:rsidP="001761A4">
            <w:pPr>
              <w:pStyle w:val="PlainText"/>
            </w:pPr>
            <w:r>
              <w:t xml:space="preserve">If the candidate will not be accompanied by one of the examiners or supervisor, will </w:t>
            </w:r>
            <w:r w:rsidR="001761A4">
              <w:t>they</w:t>
            </w:r>
            <w:r>
              <w:t xml:space="preserve"> have support available to them (for example from a friend, family member, or supervisor)?</w:t>
            </w:r>
          </w:p>
        </w:tc>
        <w:tc>
          <w:tcPr>
            <w:tcW w:w="5097" w:type="dxa"/>
            <w:shd w:val="clear" w:color="auto" w:fill="FFFFFF" w:themeFill="background1"/>
          </w:tcPr>
          <w:p w14:paraId="6859494D" w14:textId="77777777" w:rsidR="00D0141C" w:rsidRDefault="00D0141C" w:rsidP="008F1620">
            <w:pPr>
              <w:pStyle w:val="PlainText"/>
              <w:jc w:val="center"/>
            </w:pPr>
          </w:p>
          <w:p w14:paraId="37DC4F91" w14:textId="1A2FCC59" w:rsidR="00D0141C" w:rsidRDefault="00D0141C" w:rsidP="008F1620">
            <w:pPr>
              <w:pStyle w:val="PlainText"/>
              <w:jc w:val="center"/>
            </w:pPr>
            <w:r>
              <w:t>Yes/No</w:t>
            </w:r>
            <w:r w:rsidR="001761A4">
              <w:t>/Not applicable</w:t>
            </w:r>
          </w:p>
          <w:p w14:paraId="19E539F5" w14:textId="77777777" w:rsidR="00D0141C" w:rsidRDefault="00D0141C" w:rsidP="00D0141C">
            <w:pPr>
              <w:pStyle w:val="PlainText"/>
              <w:tabs>
                <w:tab w:val="left" w:pos="951"/>
                <w:tab w:val="center" w:pos="2440"/>
              </w:tabs>
              <w:jc w:val="center"/>
            </w:pPr>
            <w:r>
              <w:t>(</w:t>
            </w:r>
            <w:r w:rsidRPr="007B7A88">
              <w:rPr>
                <w:i/>
              </w:rPr>
              <w:t>please delete as appropriate</w:t>
            </w:r>
            <w:r>
              <w:t>)</w:t>
            </w:r>
          </w:p>
          <w:p w14:paraId="7CEC0402" w14:textId="0DDB79CC" w:rsidR="00D0141C" w:rsidRDefault="00D0141C" w:rsidP="008F1620">
            <w:pPr>
              <w:pStyle w:val="PlainText"/>
              <w:jc w:val="center"/>
            </w:pPr>
          </w:p>
        </w:tc>
      </w:tr>
    </w:tbl>
    <w:p w14:paraId="5D9870C6" w14:textId="77777777" w:rsidR="005139C2" w:rsidRDefault="005139C2" w:rsidP="0062739F">
      <w:pPr>
        <w:pStyle w:val="ListParagraph"/>
        <w:ind w:left="0"/>
        <w:rPr>
          <w:b/>
        </w:rPr>
      </w:pPr>
    </w:p>
    <w:p w14:paraId="62B4817A" w14:textId="77777777" w:rsidR="005139C2" w:rsidRDefault="005139C2" w:rsidP="0062739F">
      <w:pPr>
        <w:pStyle w:val="ListParagraph"/>
        <w:ind w:left="0"/>
        <w:rPr>
          <w:b/>
        </w:rPr>
      </w:pPr>
    </w:p>
    <w:p w14:paraId="1B51E87C" w14:textId="753943B5" w:rsidR="007E2AF0" w:rsidRDefault="0062739F" w:rsidP="0062739F">
      <w:pPr>
        <w:pStyle w:val="ListParagraph"/>
        <w:ind w:left="0"/>
      </w:pPr>
      <w:r w:rsidRPr="00FB7433">
        <w:rPr>
          <w:b/>
        </w:rPr>
        <w:t>By signing you are confirming that you have read and understood the remote viva guidance and that you consent to the viva being held in this way.</w:t>
      </w:r>
      <w:r w:rsidR="00D749AA">
        <w:rPr>
          <w:b/>
        </w:rPr>
        <w:t xml:space="preserve">  </w:t>
      </w:r>
    </w:p>
    <w:p w14:paraId="118A97EA" w14:textId="77777777" w:rsidR="00EC37F0" w:rsidRPr="00CB53C9" w:rsidRDefault="00EC37F0" w:rsidP="00B3015E"/>
    <w:tbl>
      <w:tblPr>
        <w:tblW w:w="9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3302"/>
        <w:gridCol w:w="2288"/>
        <w:gridCol w:w="1535"/>
      </w:tblGrid>
      <w:tr w:rsidR="00CB53C9" w:rsidRPr="0073669A" w14:paraId="5E943191" w14:textId="77777777" w:rsidTr="00D749AA">
        <w:tc>
          <w:tcPr>
            <w:tcW w:w="2794" w:type="dxa"/>
            <w:shd w:val="clear" w:color="auto" w:fill="auto"/>
          </w:tcPr>
          <w:p w14:paraId="26196620" w14:textId="2844642B" w:rsidR="00CB53C9" w:rsidRPr="00972C09" w:rsidRDefault="00CB53C9" w:rsidP="00473F25">
            <w:pPr>
              <w:spacing w:before="120"/>
              <w:rPr>
                <w:rFonts w:ascii="Calibri" w:hAnsi="Calibri" w:cs="Calibri"/>
                <w:b/>
                <w:sz w:val="24"/>
                <w:szCs w:val="22"/>
              </w:rPr>
            </w:pPr>
            <w:r w:rsidRPr="00972C09">
              <w:rPr>
                <w:rFonts w:ascii="Calibri" w:hAnsi="Calibri" w:cs="Calibri"/>
                <w:b/>
                <w:sz w:val="24"/>
                <w:szCs w:val="22"/>
              </w:rPr>
              <w:t>APPROVED BY</w:t>
            </w:r>
            <w:r w:rsidR="005B3E60" w:rsidRPr="00972C09">
              <w:rPr>
                <w:rFonts w:ascii="Calibri" w:hAnsi="Calibri" w:cs="Calibri"/>
                <w:b/>
                <w:sz w:val="24"/>
                <w:szCs w:val="22"/>
              </w:rPr>
              <w:t>*</w:t>
            </w:r>
          </w:p>
        </w:tc>
        <w:tc>
          <w:tcPr>
            <w:tcW w:w="3302" w:type="dxa"/>
            <w:shd w:val="clear" w:color="auto" w:fill="auto"/>
          </w:tcPr>
          <w:p w14:paraId="376F8EC0" w14:textId="77777777" w:rsidR="00CB53C9" w:rsidRPr="00972C09" w:rsidRDefault="00CB53C9" w:rsidP="00473F25">
            <w:pPr>
              <w:spacing w:before="120"/>
              <w:rPr>
                <w:rFonts w:ascii="Calibri" w:hAnsi="Calibri" w:cs="Calibri"/>
                <w:b/>
                <w:sz w:val="24"/>
                <w:szCs w:val="22"/>
              </w:rPr>
            </w:pPr>
            <w:r w:rsidRPr="00972C09">
              <w:rPr>
                <w:rFonts w:ascii="Calibri" w:hAnsi="Calibri" w:cs="Calibri"/>
                <w:b/>
                <w:sz w:val="24"/>
                <w:szCs w:val="22"/>
              </w:rPr>
              <w:t>Print Name</w:t>
            </w:r>
          </w:p>
        </w:tc>
        <w:tc>
          <w:tcPr>
            <w:tcW w:w="2288" w:type="dxa"/>
            <w:shd w:val="clear" w:color="auto" w:fill="auto"/>
          </w:tcPr>
          <w:p w14:paraId="4DC42D45" w14:textId="77777777" w:rsidR="00CB53C9" w:rsidRPr="00972C09" w:rsidRDefault="00CB53C9" w:rsidP="00473F25">
            <w:pPr>
              <w:spacing w:before="120"/>
              <w:rPr>
                <w:rFonts w:ascii="Calibri" w:hAnsi="Calibri" w:cs="Calibri"/>
                <w:b/>
                <w:sz w:val="24"/>
                <w:szCs w:val="22"/>
              </w:rPr>
            </w:pPr>
            <w:r w:rsidRPr="00972C09">
              <w:rPr>
                <w:rFonts w:ascii="Calibri" w:hAnsi="Calibri" w:cs="Calibri"/>
                <w:b/>
                <w:sz w:val="24"/>
                <w:szCs w:val="22"/>
              </w:rPr>
              <w:t>Signature</w:t>
            </w:r>
          </w:p>
        </w:tc>
        <w:tc>
          <w:tcPr>
            <w:tcW w:w="1535" w:type="dxa"/>
            <w:shd w:val="clear" w:color="auto" w:fill="auto"/>
          </w:tcPr>
          <w:p w14:paraId="7A09A1E1" w14:textId="77777777" w:rsidR="00CB53C9" w:rsidRPr="00972C09" w:rsidRDefault="00CB53C9" w:rsidP="00473F25">
            <w:pPr>
              <w:spacing w:before="120"/>
              <w:rPr>
                <w:rFonts w:ascii="Calibri" w:hAnsi="Calibri" w:cs="Calibri"/>
                <w:b/>
                <w:sz w:val="24"/>
                <w:szCs w:val="22"/>
              </w:rPr>
            </w:pPr>
            <w:r w:rsidRPr="00972C09">
              <w:rPr>
                <w:rFonts w:ascii="Calibri" w:hAnsi="Calibri" w:cs="Calibri"/>
                <w:b/>
                <w:sz w:val="24"/>
                <w:szCs w:val="22"/>
              </w:rPr>
              <w:t>Date</w:t>
            </w:r>
          </w:p>
        </w:tc>
      </w:tr>
      <w:tr w:rsidR="00CB53C9" w:rsidRPr="0073669A" w14:paraId="2014B3DA" w14:textId="77777777" w:rsidTr="00D749AA">
        <w:trPr>
          <w:trHeight w:val="454"/>
        </w:trPr>
        <w:tc>
          <w:tcPr>
            <w:tcW w:w="2794" w:type="dxa"/>
            <w:shd w:val="clear" w:color="auto" w:fill="auto"/>
          </w:tcPr>
          <w:p w14:paraId="763E7930" w14:textId="05F74179" w:rsidR="00CB53C9" w:rsidRPr="0073669A" w:rsidRDefault="005B3E60" w:rsidP="00473F25">
            <w:pPr>
              <w:spacing w:before="120"/>
              <w:rPr>
                <w:rFonts w:ascii="Calibri" w:hAnsi="Calibri" w:cs="Calibri"/>
                <w:szCs w:val="22"/>
              </w:rPr>
            </w:pPr>
            <w:r>
              <w:rPr>
                <w:rFonts w:ascii="Calibri" w:hAnsi="Calibri" w:cs="Calibri"/>
                <w:szCs w:val="22"/>
              </w:rPr>
              <w:t>Student</w:t>
            </w:r>
          </w:p>
        </w:tc>
        <w:tc>
          <w:tcPr>
            <w:tcW w:w="3302" w:type="dxa"/>
            <w:shd w:val="clear" w:color="auto" w:fill="FFFFFF"/>
          </w:tcPr>
          <w:p w14:paraId="55BC2DC2" w14:textId="77777777" w:rsidR="00CB53C9" w:rsidRPr="0073669A" w:rsidRDefault="00CB53C9" w:rsidP="00473F25">
            <w:pPr>
              <w:spacing w:before="120"/>
              <w:rPr>
                <w:rFonts w:ascii="Calibri" w:hAnsi="Calibri" w:cs="Calibri"/>
                <w:szCs w:val="22"/>
              </w:rPr>
            </w:pPr>
          </w:p>
        </w:tc>
        <w:tc>
          <w:tcPr>
            <w:tcW w:w="2288" w:type="dxa"/>
            <w:shd w:val="clear" w:color="auto" w:fill="FFFFFF"/>
          </w:tcPr>
          <w:p w14:paraId="2F34471D" w14:textId="065731C9" w:rsidR="00CB53C9" w:rsidRPr="0073669A" w:rsidRDefault="00CB53C9" w:rsidP="00473F25">
            <w:pPr>
              <w:spacing w:before="120"/>
              <w:rPr>
                <w:rFonts w:ascii="Calibri" w:hAnsi="Calibri" w:cs="Calibri"/>
                <w:szCs w:val="22"/>
              </w:rPr>
            </w:pPr>
          </w:p>
        </w:tc>
        <w:tc>
          <w:tcPr>
            <w:tcW w:w="1535" w:type="dxa"/>
            <w:shd w:val="clear" w:color="auto" w:fill="FFFFFF"/>
          </w:tcPr>
          <w:p w14:paraId="039902FF" w14:textId="77777777" w:rsidR="00CB53C9" w:rsidRPr="0073669A" w:rsidRDefault="00CB53C9" w:rsidP="00473F25">
            <w:pPr>
              <w:spacing w:before="120"/>
              <w:rPr>
                <w:rFonts w:ascii="Calibri" w:hAnsi="Calibri" w:cs="Calibri"/>
                <w:szCs w:val="22"/>
              </w:rPr>
            </w:pPr>
          </w:p>
        </w:tc>
      </w:tr>
      <w:tr w:rsidR="00CB53C9" w:rsidRPr="0073669A" w14:paraId="05961249" w14:textId="77777777" w:rsidTr="00D749AA">
        <w:trPr>
          <w:trHeight w:val="454"/>
        </w:trPr>
        <w:tc>
          <w:tcPr>
            <w:tcW w:w="2794" w:type="dxa"/>
            <w:shd w:val="clear" w:color="auto" w:fill="auto"/>
          </w:tcPr>
          <w:p w14:paraId="5544630C" w14:textId="439A8C26" w:rsidR="00CB53C9" w:rsidRPr="0073669A" w:rsidRDefault="005B3E60" w:rsidP="00473F25">
            <w:pPr>
              <w:spacing w:before="120"/>
              <w:rPr>
                <w:rFonts w:ascii="Calibri" w:hAnsi="Calibri" w:cs="Calibri"/>
                <w:szCs w:val="22"/>
              </w:rPr>
            </w:pPr>
            <w:r>
              <w:rPr>
                <w:rFonts w:ascii="Calibri" w:hAnsi="Calibri" w:cs="Calibri"/>
                <w:szCs w:val="22"/>
              </w:rPr>
              <w:t>Internal Examiner</w:t>
            </w:r>
          </w:p>
        </w:tc>
        <w:tc>
          <w:tcPr>
            <w:tcW w:w="3302" w:type="dxa"/>
            <w:shd w:val="clear" w:color="auto" w:fill="FFFFFF"/>
          </w:tcPr>
          <w:p w14:paraId="3B98ADAF" w14:textId="77777777" w:rsidR="00CB53C9" w:rsidRPr="0073669A" w:rsidRDefault="00CB53C9" w:rsidP="00473F25">
            <w:pPr>
              <w:spacing w:before="120"/>
              <w:rPr>
                <w:rFonts w:ascii="Calibri" w:hAnsi="Calibri" w:cs="Calibri"/>
                <w:szCs w:val="22"/>
              </w:rPr>
            </w:pPr>
          </w:p>
        </w:tc>
        <w:tc>
          <w:tcPr>
            <w:tcW w:w="2288" w:type="dxa"/>
            <w:shd w:val="clear" w:color="auto" w:fill="FFFFFF"/>
          </w:tcPr>
          <w:p w14:paraId="6B4BE2BF" w14:textId="5A1D8D49" w:rsidR="00CB53C9" w:rsidRPr="0073669A" w:rsidRDefault="00CB53C9" w:rsidP="00473F25">
            <w:pPr>
              <w:spacing w:before="120"/>
              <w:rPr>
                <w:rFonts w:ascii="Calibri" w:hAnsi="Calibri" w:cs="Calibri"/>
                <w:szCs w:val="22"/>
              </w:rPr>
            </w:pPr>
          </w:p>
        </w:tc>
        <w:tc>
          <w:tcPr>
            <w:tcW w:w="1535" w:type="dxa"/>
            <w:shd w:val="clear" w:color="auto" w:fill="FFFFFF"/>
          </w:tcPr>
          <w:p w14:paraId="5946A0DD" w14:textId="77777777" w:rsidR="00CB53C9" w:rsidRPr="0073669A" w:rsidRDefault="00CB53C9" w:rsidP="00473F25">
            <w:pPr>
              <w:spacing w:before="120"/>
              <w:rPr>
                <w:rFonts w:ascii="Calibri" w:hAnsi="Calibri" w:cs="Calibri"/>
                <w:szCs w:val="22"/>
              </w:rPr>
            </w:pPr>
          </w:p>
        </w:tc>
      </w:tr>
      <w:tr w:rsidR="00CB53C9" w:rsidRPr="0073669A" w14:paraId="399F67EE" w14:textId="77777777" w:rsidTr="00D749AA">
        <w:trPr>
          <w:trHeight w:val="454"/>
        </w:trPr>
        <w:tc>
          <w:tcPr>
            <w:tcW w:w="2794" w:type="dxa"/>
            <w:shd w:val="clear" w:color="auto" w:fill="auto"/>
          </w:tcPr>
          <w:p w14:paraId="69481F62" w14:textId="54296BC0" w:rsidR="00CB53C9" w:rsidRPr="0073669A" w:rsidRDefault="005349D5" w:rsidP="00473F25">
            <w:pPr>
              <w:spacing w:before="120"/>
              <w:rPr>
                <w:rFonts w:ascii="Calibri" w:hAnsi="Calibri" w:cs="Calibri"/>
                <w:szCs w:val="22"/>
              </w:rPr>
            </w:pPr>
            <w:r>
              <w:rPr>
                <w:rFonts w:ascii="Calibri" w:hAnsi="Calibri" w:cs="Calibri"/>
                <w:szCs w:val="22"/>
              </w:rPr>
              <w:t>External Examiner</w:t>
            </w:r>
            <w:r w:rsidR="005B3E60">
              <w:rPr>
                <w:rFonts w:ascii="Calibri" w:hAnsi="Calibri" w:cs="Calibri"/>
                <w:szCs w:val="22"/>
              </w:rPr>
              <w:t xml:space="preserve"> (1)</w:t>
            </w:r>
          </w:p>
        </w:tc>
        <w:tc>
          <w:tcPr>
            <w:tcW w:w="3302" w:type="dxa"/>
            <w:shd w:val="clear" w:color="auto" w:fill="FFFFFF"/>
          </w:tcPr>
          <w:p w14:paraId="0EE8DA88" w14:textId="77777777" w:rsidR="00CB53C9" w:rsidRPr="0073669A" w:rsidRDefault="00CB53C9" w:rsidP="00473F25">
            <w:pPr>
              <w:spacing w:before="120"/>
              <w:rPr>
                <w:rFonts w:ascii="Calibri" w:hAnsi="Calibri" w:cs="Calibri"/>
                <w:szCs w:val="22"/>
              </w:rPr>
            </w:pPr>
          </w:p>
        </w:tc>
        <w:tc>
          <w:tcPr>
            <w:tcW w:w="2288" w:type="dxa"/>
            <w:shd w:val="clear" w:color="auto" w:fill="FFFFFF"/>
          </w:tcPr>
          <w:p w14:paraId="1614446A" w14:textId="3AC21C3C" w:rsidR="00CB53C9" w:rsidRPr="0073669A" w:rsidRDefault="00CB53C9" w:rsidP="00473F25">
            <w:pPr>
              <w:spacing w:before="120"/>
              <w:rPr>
                <w:rFonts w:ascii="Calibri" w:hAnsi="Calibri" w:cs="Calibri"/>
                <w:szCs w:val="22"/>
              </w:rPr>
            </w:pPr>
          </w:p>
        </w:tc>
        <w:tc>
          <w:tcPr>
            <w:tcW w:w="1535" w:type="dxa"/>
            <w:shd w:val="clear" w:color="auto" w:fill="FFFFFF"/>
          </w:tcPr>
          <w:p w14:paraId="2291420B" w14:textId="77777777" w:rsidR="00CB53C9" w:rsidRPr="0073669A" w:rsidRDefault="00CB53C9" w:rsidP="00473F25">
            <w:pPr>
              <w:spacing w:before="120"/>
              <w:rPr>
                <w:rFonts w:ascii="Calibri" w:hAnsi="Calibri" w:cs="Calibri"/>
                <w:szCs w:val="22"/>
              </w:rPr>
            </w:pPr>
          </w:p>
        </w:tc>
      </w:tr>
      <w:tr w:rsidR="005B3E60" w:rsidRPr="0073669A" w14:paraId="73FC7BA8" w14:textId="77777777" w:rsidTr="00D749AA">
        <w:trPr>
          <w:trHeight w:val="454"/>
        </w:trPr>
        <w:tc>
          <w:tcPr>
            <w:tcW w:w="2794" w:type="dxa"/>
            <w:shd w:val="clear" w:color="auto" w:fill="auto"/>
          </w:tcPr>
          <w:p w14:paraId="240820EB" w14:textId="77777777" w:rsidR="00110C43" w:rsidRDefault="005B3E60" w:rsidP="00110C43">
            <w:pPr>
              <w:rPr>
                <w:rFonts w:ascii="Calibri" w:hAnsi="Calibri" w:cs="Calibri"/>
                <w:szCs w:val="22"/>
              </w:rPr>
            </w:pPr>
            <w:r>
              <w:rPr>
                <w:rFonts w:ascii="Calibri" w:hAnsi="Calibri" w:cs="Calibri"/>
                <w:szCs w:val="22"/>
              </w:rPr>
              <w:t>External Examiner (2)</w:t>
            </w:r>
            <w:r w:rsidR="00972C09">
              <w:rPr>
                <w:rFonts w:ascii="Calibri" w:hAnsi="Calibri" w:cs="Calibri"/>
                <w:szCs w:val="22"/>
              </w:rPr>
              <w:t xml:space="preserve"> </w:t>
            </w:r>
          </w:p>
          <w:p w14:paraId="2A60B36E" w14:textId="41A64DEC" w:rsidR="005B3E60" w:rsidRDefault="00972C09" w:rsidP="00110C43">
            <w:pPr>
              <w:rPr>
                <w:rFonts w:ascii="Calibri" w:hAnsi="Calibri" w:cs="Calibri"/>
                <w:szCs w:val="22"/>
              </w:rPr>
            </w:pPr>
            <w:r>
              <w:rPr>
                <w:rFonts w:ascii="Calibri" w:hAnsi="Calibri" w:cs="Calibri"/>
                <w:szCs w:val="22"/>
              </w:rPr>
              <w:t>(if applicable)</w:t>
            </w:r>
          </w:p>
        </w:tc>
        <w:tc>
          <w:tcPr>
            <w:tcW w:w="3302" w:type="dxa"/>
            <w:shd w:val="clear" w:color="auto" w:fill="FFFFFF"/>
          </w:tcPr>
          <w:p w14:paraId="5AD04E0A" w14:textId="77777777" w:rsidR="005B3E60" w:rsidRPr="0073669A" w:rsidRDefault="005B3E60" w:rsidP="00473F25">
            <w:pPr>
              <w:spacing w:before="120"/>
              <w:rPr>
                <w:rFonts w:ascii="Calibri" w:hAnsi="Calibri" w:cs="Calibri"/>
                <w:szCs w:val="22"/>
              </w:rPr>
            </w:pPr>
          </w:p>
        </w:tc>
        <w:tc>
          <w:tcPr>
            <w:tcW w:w="2288" w:type="dxa"/>
            <w:shd w:val="clear" w:color="auto" w:fill="FFFFFF"/>
          </w:tcPr>
          <w:p w14:paraId="044EAFA0" w14:textId="43C20728" w:rsidR="005B3E60" w:rsidRPr="0073669A" w:rsidRDefault="005B3E60" w:rsidP="00473F25">
            <w:pPr>
              <w:spacing w:before="120"/>
              <w:rPr>
                <w:rFonts w:ascii="Calibri" w:hAnsi="Calibri" w:cs="Calibri"/>
                <w:szCs w:val="22"/>
              </w:rPr>
            </w:pPr>
          </w:p>
        </w:tc>
        <w:tc>
          <w:tcPr>
            <w:tcW w:w="1535" w:type="dxa"/>
            <w:shd w:val="clear" w:color="auto" w:fill="FFFFFF"/>
          </w:tcPr>
          <w:p w14:paraId="59B4465E" w14:textId="77777777" w:rsidR="005B3E60" w:rsidRPr="0073669A" w:rsidRDefault="005B3E60" w:rsidP="00473F25">
            <w:pPr>
              <w:spacing w:before="120"/>
              <w:rPr>
                <w:rFonts w:ascii="Calibri" w:hAnsi="Calibri" w:cs="Calibri"/>
                <w:szCs w:val="22"/>
              </w:rPr>
            </w:pPr>
          </w:p>
        </w:tc>
      </w:tr>
      <w:tr w:rsidR="00CB53C9" w:rsidRPr="0073669A" w14:paraId="6177516D" w14:textId="77777777" w:rsidTr="00D749AA">
        <w:trPr>
          <w:trHeight w:val="454"/>
        </w:trPr>
        <w:tc>
          <w:tcPr>
            <w:tcW w:w="2794" w:type="dxa"/>
            <w:shd w:val="clear" w:color="auto" w:fill="auto"/>
          </w:tcPr>
          <w:p w14:paraId="0F27929A" w14:textId="77777777" w:rsidR="00110C43" w:rsidRDefault="005349D5" w:rsidP="00110C43">
            <w:pPr>
              <w:rPr>
                <w:rFonts w:ascii="Calibri" w:hAnsi="Calibri" w:cs="Calibri"/>
                <w:szCs w:val="22"/>
              </w:rPr>
            </w:pPr>
            <w:r>
              <w:rPr>
                <w:rFonts w:ascii="Calibri" w:hAnsi="Calibri" w:cs="Calibri"/>
                <w:szCs w:val="22"/>
              </w:rPr>
              <w:t>Non-</w:t>
            </w:r>
            <w:r w:rsidR="005B3E60">
              <w:rPr>
                <w:rFonts w:ascii="Calibri" w:hAnsi="Calibri" w:cs="Calibri"/>
                <w:szCs w:val="22"/>
              </w:rPr>
              <w:t xml:space="preserve">Examining Chair </w:t>
            </w:r>
          </w:p>
          <w:p w14:paraId="3362D753" w14:textId="6AEC87EE" w:rsidR="00CB53C9" w:rsidRPr="0073669A" w:rsidRDefault="005B3E60" w:rsidP="00110C43">
            <w:pPr>
              <w:rPr>
                <w:rFonts w:ascii="Calibri" w:hAnsi="Calibri" w:cs="Calibri"/>
                <w:szCs w:val="22"/>
              </w:rPr>
            </w:pPr>
            <w:r>
              <w:rPr>
                <w:rFonts w:ascii="Calibri" w:hAnsi="Calibri" w:cs="Calibri"/>
                <w:szCs w:val="22"/>
              </w:rPr>
              <w:t>(if applicable)</w:t>
            </w:r>
          </w:p>
        </w:tc>
        <w:tc>
          <w:tcPr>
            <w:tcW w:w="3302" w:type="dxa"/>
            <w:shd w:val="clear" w:color="auto" w:fill="FFFFFF"/>
          </w:tcPr>
          <w:p w14:paraId="71EB5807" w14:textId="77777777" w:rsidR="00CB53C9" w:rsidRPr="0073669A" w:rsidRDefault="00CB53C9" w:rsidP="00473F25">
            <w:pPr>
              <w:spacing w:before="120"/>
              <w:rPr>
                <w:rFonts w:ascii="Calibri" w:hAnsi="Calibri" w:cs="Calibri"/>
                <w:szCs w:val="22"/>
              </w:rPr>
            </w:pPr>
          </w:p>
        </w:tc>
        <w:tc>
          <w:tcPr>
            <w:tcW w:w="2288" w:type="dxa"/>
            <w:shd w:val="clear" w:color="auto" w:fill="FFFFFF"/>
          </w:tcPr>
          <w:p w14:paraId="6C9CEC51" w14:textId="05996FD0" w:rsidR="00CB53C9" w:rsidRPr="0073669A" w:rsidRDefault="00CB53C9" w:rsidP="00473F25">
            <w:pPr>
              <w:spacing w:before="120"/>
              <w:rPr>
                <w:rFonts w:ascii="Calibri" w:hAnsi="Calibri" w:cs="Calibri"/>
                <w:szCs w:val="22"/>
              </w:rPr>
            </w:pPr>
          </w:p>
        </w:tc>
        <w:tc>
          <w:tcPr>
            <w:tcW w:w="1535" w:type="dxa"/>
            <w:shd w:val="clear" w:color="auto" w:fill="FFFFFF"/>
          </w:tcPr>
          <w:p w14:paraId="5B22CF4B" w14:textId="77777777" w:rsidR="00CB53C9" w:rsidRPr="0073669A" w:rsidRDefault="00CB53C9" w:rsidP="00473F25">
            <w:pPr>
              <w:spacing w:before="120"/>
              <w:rPr>
                <w:rFonts w:ascii="Calibri" w:hAnsi="Calibri" w:cs="Calibri"/>
                <w:szCs w:val="22"/>
              </w:rPr>
            </w:pPr>
          </w:p>
        </w:tc>
      </w:tr>
      <w:tr w:rsidR="0000748F" w:rsidRPr="0073669A" w14:paraId="1BF891CC" w14:textId="77777777" w:rsidTr="00D749AA">
        <w:trPr>
          <w:trHeight w:val="454"/>
        </w:trPr>
        <w:tc>
          <w:tcPr>
            <w:tcW w:w="2794" w:type="dxa"/>
            <w:shd w:val="clear" w:color="auto" w:fill="auto"/>
          </w:tcPr>
          <w:p w14:paraId="0D3C5E6E" w14:textId="5F13605C" w:rsidR="0000748F" w:rsidRDefault="002556DA" w:rsidP="00110C43">
            <w:pPr>
              <w:rPr>
                <w:rFonts w:ascii="Calibri" w:hAnsi="Calibri" w:cs="Calibri"/>
                <w:szCs w:val="22"/>
              </w:rPr>
            </w:pPr>
            <w:r>
              <w:rPr>
                <w:rFonts w:ascii="Calibri" w:hAnsi="Calibri" w:cs="Calibri"/>
                <w:szCs w:val="22"/>
              </w:rPr>
              <w:t>College Office</w:t>
            </w:r>
          </w:p>
        </w:tc>
        <w:tc>
          <w:tcPr>
            <w:tcW w:w="3302" w:type="dxa"/>
            <w:shd w:val="clear" w:color="auto" w:fill="FFFFFF"/>
          </w:tcPr>
          <w:p w14:paraId="5FFF6B3D" w14:textId="77777777" w:rsidR="0000748F" w:rsidRPr="0073669A" w:rsidRDefault="0000748F" w:rsidP="00473F25">
            <w:pPr>
              <w:spacing w:before="120"/>
              <w:rPr>
                <w:rFonts w:ascii="Calibri" w:hAnsi="Calibri" w:cs="Calibri"/>
                <w:szCs w:val="22"/>
              </w:rPr>
            </w:pPr>
          </w:p>
        </w:tc>
        <w:tc>
          <w:tcPr>
            <w:tcW w:w="2288" w:type="dxa"/>
            <w:shd w:val="clear" w:color="auto" w:fill="FFFFFF"/>
          </w:tcPr>
          <w:p w14:paraId="64C1F5B9" w14:textId="77777777" w:rsidR="0000748F" w:rsidRPr="0073669A" w:rsidRDefault="0000748F" w:rsidP="00473F25">
            <w:pPr>
              <w:spacing w:before="120"/>
              <w:rPr>
                <w:rFonts w:ascii="Calibri" w:hAnsi="Calibri" w:cs="Calibri"/>
                <w:szCs w:val="22"/>
              </w:rPr>
            </w:pPr>
          </w:p>
        </w:tc>
        <w:tc>
          <w:tcPr>
            <w:tcW w:w="1535" w:type="dxa"/>
            <w:shd w:val="clear" w:color="auto" w:fill="FFFFFF"/>
          </w:tcPr>
          <w:p w14:paraId="7FFCAFFE" w14:textId="77777777" w:rsidR="0000748F" w:rsidRPr="0073669A" w:rsidRDefault="0000748F" w:rsidP="00473F25">
            <w:pPr>
              <w:spacing w:before="120"/>
              <w:rPr>
                <w:rFonts w:ascii="Calibri" w:hAnsi="Calibri" w:cs="Calibri"/>
                <w:szCs w:val="22"/>
              </w:rPr>
            </w:pPr>
          </w:p>
        </w:tc>
      </w:tr>
    </w:tbl>
    <w:p w14:paraId="1A80249E" w14:textId="77777777" w:rsidR="00DF0644" w:rsidRDefault="00DF0644" w:rsidP="00B3015E">
      <w:pPr>
        <w:rPr>
          <w:i/>
          <w:iCs/>
        </w:rPr>
      </w:pPr>
    </w:p>
    <w:p w14:paraId="12F83451" w14:textId="445E0C7A" w:rsidR="00B3015E" w:rsidRDefault="659162CC" w:rsidP="00B3015E">
      <w:pPr>
        <w:rPr>
          <w:i/>
          <w:iCs/>
        </w:rPr>
      </w:pPr>
      <w:r w:rsidRPr="659162CC">
        <w:rPr>
          <w:i/>
          <w:iCs/>
        </w:rPr>
        <w:t>*An e-mail from the student/</w:t>
      </w:r>
      <w:r w:rsidR="005349D5">
        <w:rPr>
          <w:i/>
          <w:iCs/>
        </w:rPr>
        <w:t>examiner</w:t>
      </w:r>
      <w:r w:rsidRPr="659162CC">
        <w:rPr>
          <w:i/>
          <w:iCs/>
        </w:rPr>
        <w:t>/</w:t>
      </w:r>
      <w:r w:rsidR="005349D5">
        <w:rPr>
          <w:i/>
          <w:iCs/>
        </w:rPr>
        <w:t>NEC/College Dean</w:t>
      </w:r>
      <w:r w:rsidRPr="659162CC">
        <w:rPr>
          <w:i/>
          <w:iCs/>
        </w:rPr>
        <w:t xml:space="preserve"> confirming approval is acceptable</w:t>
      </w:r>
    </w:p>
    <w:p w14:paraId="671187AC" w14:textId="268ECC25" w:rsidR="00D0141C" w:rsidRDefault="00D0141C" w:rsidP="00B3015E">
      <w:pPr>
        <w:rPr>
          <w:i/>
          <w:iCs/>
        </w:rPr>
      </w:pPr>
    </w:p>
    <w:p w14:paraId="4F3A682E" w14:textId="0EBB8428" w:rsidR="00D0141C" w:rsidRDefault="00D0141C" w:rsidP="00B3015E">
      <w:pPr>
        <w:rPr>
          <w:i/>
          <w:iCs/>
        </w:rPr>
      </w:pPr>
    </w:p>
    <w:p w14:paraId="4AC9A508" w14:textId="34CD0E15" w:rsidR="00D0141C" w:rsidRDefault="00D0141C" w:rsidP="00B3015E">
      <w:pPr>
        <w:rPr>
          <w:i/>
          <w:iCs/>
        </w:rPr>
      </w:pPr>
    </w:p>
    <w:p w14:paraId="39A1FDDE" w14:textId="1694F702" w:rsidR="00D0141C" w:rsidRDefault="00D0141C" w:rsidP="00B3015E">
      <w:pPr>
        <w:rPr>
          <w:i/>
          <w:iCs/>
        </w:rPr>
      </w:pPr>
    </w:p>
    <w:p w14:paraId="6BD4B488" w14:textId="5A1EB712" w:rsidR="00D0141C" w:rsidRDefault="00D0141C" w:rsidP="00B3015E">
      <w:pPr>
        <w:rPr>
          <w:i/>
          <w:iCs/>
        </w:rPr>
      </w:pPr>
    </w:p>
    <w:p w14:paraId="67621C81" w14:textId="77777777" w:rsidR="00D0141C" w:rsidRPr="0073669A" w:rsidRDefault="00D0141C" w:rsidP="00B3015E">
      <w:pPr>
        <w:rPr>
          <w:i/>
        </w:rPr>
      </w:pPr>
    </w:p>
    <w:p w14:paraId="73486329" w14:textId="48BBB0C7" w:rsidR="659162CC" w:rsidRDefault="659162CC" w:rsidP="659162CC">
      <w:pPr>
        <w:rPr>
          <w:i/>
          <w:iCs/>
        </w:rPr>
      </w:pPr>
    </w:p>
    <w:p w14:paraId="637992C4" w14:textId="4D254B55" w:rsidR="003F1823" w:rsidRPr="003F1823" w:rsidRDefault="003F1823" w:rsidP="659162CC">
      <w:pPr>
        <w:rPr>
          <w:b/>
        </w:rPr>
      </w:pPr>
      <w:r>
        <w:rPr>
          <w:b/>
        </w:rPr>
        <w:lastRenderedPageBreak/>
        <w:t>Document control (College Office use only)</w:t>
      </w:r>
    </w:p>
    <w:tbl>
      <w:tblPr>
        <w:tblStyle w:val="TableGrid"/>
        <w:tblW w:w="9918" w:type="dxa"/>
        <w:shd w:val="clear" w:color="auto" w:fill="FFFFFF" w:themeFill="background1"/>
        <w:tblLook w:val="04A0" w:firstRow="1" w:lastRow="0" w:firstColumn="1" w:lastColumn="0" w:noHBand="0" w:noVBand="1"/>
      </w:tblPr>
      <w:tblGrid>
        <w:gridCol w:w="3142"/>
        <w:gridCol w:w="3055"/>
        <w:gridCol w:w="3721"/>
      </w:tblGrid>
      <w:tr w:rsidR="003F1823" w14:paraId="48AE4E47" w14:textId="77777777" w:rsidTr="00F14EC8">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86FF2" w14:textId="10D9264F" w:rsidR="003F1823" w:rsidRDefault="003F1823" w:rsidP="00F14EC8">
            <w:pPr>
              <w:rPr>
                <w:lang w:eastAsia="en-US"/>
              </w:rPr>
            </w:pPr>
            <w:r>
              <w:rPr>
                <w:lang w:eastAsia="en-US"/>
              </w:rPr>
              <w:t>Date</w:t>
            </w:r>
            <w:r w:rsidR="00D749AA">
              <w:rPr>
                <w:lang w:eastAsia="en-US"/>
              </w:rPr>
              <w:t xml:space="preserve"> approved: </w:t>
            </w:r>
            <w:r w:rsidR="00900539">
              <w:rPr>
                <w:lang w:eastAsia="en-US"/>
              </w:rPr>
              <w:t>01 October 2021</w:t>
            </w:r>
          </w:p>
          <w:p w14:paraId="525B6510" w14:textId="7019C0DE" w:rsidR="003F1823" w:rsidRDefault="00D749AA" w:rsidP="00EB635B">
            <w:pPr>
              <w:rPr>
                <w:lang w:eastAsia="en-US"/>
              </w:rPr>
            </w:pPr>
            <w:r>
              <w:rPr>
                <w:lang w:eastAsia="en-US"/>
              </w:rPr>
              <w:t xml:space="preserve">Start date: </w:t>
            </w:r>
            <w:r w:rsidR="00900539">
              <w:rPr>
                <w:lang w:eastAsia="en-US"/>
              </w:rPr>
              <w:t>01</w:t>
            </w:r>
            <w:r w:rsidR="00EB635B">
              <w:rPr>
                <w:lang w:eastAsia="en-US"/>
              </w:rPr>
              <w:t xml:space="preserve"> </w:t>
            </w:r>
            <w:r w:rsidR="00900539">
              <w:rPr>
                <w:lang w:eastAsia="en-US"/>
              </w:rPr>
              <w:t>October 2021</w:t>
            </w:r>
          </w:p>
        </w:tc>
        <w:tc>
          <w:tcPr>
            <w:tcW w:w="3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DFC77" w14:textId="0C67ADF8" w:rsidR="00900539" w:rsidRDefault="00900539" w:rsidP="008F1620">
            <w:pPr>
              <w:rPr>
                <w:lang w:eastAsia="en-US"/>
              </w:rPr>
            </w:pPr>
            <w:r>
              <w:rPr>
                <w:lang w:eastAsia="en-US"/>
              </w:rPr>
              <w:t>Amendments:</w:t>
            </w:r>
          </w:p>
          <w:p w14:paraId="198BE281" w14:textId="0366EBBA" w:rsidR="00900539" w:rsidRDefault="00900539" w:rsidP="008F1620">
            <w:pPr>
              <w:rPr>
                <w:lang w:eastAsia="en-US"/>
              </w:rPr>
            </w:pPr>
            <w:r>
              <w:rPr>
                <w:lang w:eastAsia="en-US"/>
              </w:rPr>
              <w:t>Covid references removed</w:t>
            </w:r>
          </w:p>
          <w:p w14:paraId="40E2918B" w14:textId="77777777" w:rsidR="00900539" w:rsidRDefault="00900539" w:rsidP="008F1620">
            <w:pPr>
              <w:rPr>
                <w:lang w:eastAsia="en-US"/>
              </w:rPr>
            </w:pPr>
            <w:r>
              <w:rPr>
                <w:lang w:eastAsia="en-US"/>
              </w:rPr>
              <w:t>Requirement for ‘approved person’ removed</w:t>
            </w:r>
          </w:p>
          <w:p w14:paraId="33F50A77" w14:textId="1BA1E0D9" w:rsidR="00900539" w:rsidRDefault="00900539" w:rsidP="00900539">
            <w:pPr>
              <w:rPr>
                <w:lang w:eastAsia="en-US"/>
              </w:rPr>
            </w:pPr>
            <w:r>
              <w:rPr>
                <w:lang w:eastAsia="en-US"/>
              </w:rPr>
              <w:t>Link to updated Remote Viva guidance added</w:t>
            </w:r>
          </w:p>
        </w:tc>
        <w:tc>
          <w:tcPr>
            <w:tcW w:w="3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9F57BD" w14:textId="2DE69ECD" w:rsidR="003F1823" w:rsidRDefault="003F1823" w:rsidP="00F14EC8">
            <w:pPr>
              <w:rPr>
                <w:lang w:eastAsia="en-US"/>
              </w:rPr>
            </w:pPr>
            <w:r>
              <w:rPr>
                <w:lang w:eastAsia="en-US"/>
              </w:rPr>
              <w:t>Date for next review:</w:t>
            </w:r>
            <w:r w:rsidR="00C543D3">
              <w:rPr>
                <w:lang w:eastAsia="en-US"/>
              </w:rPr>
              <w:t xml:space="preserve"> </w:t>
            </w:r>
            <w:r w:rsidR="00900539">
              <w:rPr>
                <w:lang w:eastAsia="en-US"/>
              </w:rPr>
              <w:t>01</w:t>
            </w:r>
            <w:r w:rsidR="00EB635B">
              <w:rPr>
                <w:lang w:eastAsia="en-US"/>
              </w:rPr>
              <w:t xml:space="preserve"> </w:t>
            </w:r>
            <w:r w:rsidR="00900539">
              <w:rPr>
                <w:lang w:eastAsia="en-US"/>
              </w:rPr>
              <w:t>October 2022</w:t>
            </w:r>
          </w:p>
          <w:p w14:paraId="57697500" w14:textId="77777777" w:rsidR="00F7763A" w:rsidRDefault="00F7763A" w:rsidP="00F14EC8">
            <w:pPr>
              <w:rPr>
                <w:lang w:eastAsia="en-US"/>
              </w:rPr>
            </w:pPr>
          </w:p>
          <w:p w14:paraId="2DF5C5B4" w14:textId="77777777" w:rsidR="003F1823" w:rsidRDefault="003F1823" w:rsidP="00F14EC8">
            <w:pPr>
              <w:rPr>
                <w:lang w:eastAsia="en-US"/>
              </w:rPr>
            </w:pPr>
          </w:p>
        </w:tc>
      </w:tr>
      <w:tr w:rsidR="003F1823" w14:paraId="2E31D4C1" w14:textId="77777777" w:rsidTr="00F14EC8">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DC2FF" w14:textId="77777777" w:rsidR="003F1823" w:rsidRDefault="003F1823" w:rsidP="00F14EC8">
            <w:pPr>
              <w:rPr>
                <w:lang w:eastAsia="en-US"/>
              </w:rPr>
            </w:pPr>
            <w:r>
              <w:rPr>
                <w:lang w:eastAsia="en-US"/>
              </w:rPr>
              <w:t>Contact: Academic Policy Officer</w:t>
            </w:r>
          </w:p>
          <w:p w14:paraId="5F2E9C3B" w14:textId="77777777" w:rsidR="003F1823" w:rsidRDefault="003F1823" w:rsidP="00F14EC8">
            <w:pPr>
              <w:rPr>
                <w:lang w:eastAsia="en-US"/>
              </w:rPr>
            </w:pPr>
          </w:p>
        </w:tc>
        <w:tc>
          <w:tcPr>
            <w:tcW w:w="3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C7D58" w14:textId="77777777" w:rsidR="003F1823" w:rsidRDefault="003F1823" w:rsidP="00F14EC8">
            <w:pPr>
              <w:rPr>
                <w:lang w:eastAsia="en-US"/>
              </w:rPr>
            </w:pPr>
            <w:r>
              <w:rPr>
                <w:lang w:eastAsia="en-US"/>
              </w:rPr>
              <w:t>Department: Academic Affairs, College of Science and Engineering</w:t>
            </w:r>
          </w:p>
        </w:tc>
        <w:tc>
          <w:tcPr>
            <w:tcW w:w="3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160C0" w14:textId="77777777" w:rsidR="003F1823" w:rsidRDefault="003F1823" w:rsidP="00F14EC8">
            <w:pPr>
              <w:rPr>
                <w:lang w:eastAsia="en-US"/>
              </w:rPr>
            </w:pPr>
            <w:r>
              <w:rPr>
                <w:lang w:eastAsia="en-US"/>
              </w:rPr>
              <w:t xml:space="preserve">Email: </w:t>
            </w:r>
            <w:hyperlink r:id="rId15" w:history="1">
              <w:r>
                <w:rPr>
                  <w:rStyle w:val="Hyperlink"/>
                  <w:lang w:eastAsia="en-US"/>
                </w:rPr>
                <w:t>pgrcse@ed.ac.uk</w:t>
              </w:r>
            </w:hyperlink>
          </w:p>
          <w:p w14:paraId="76798009" w14:textId="77777777" w:rsidR="003F1823" w:rsidRDefault="003F1823" w:rsidP="00F14EC8">
            <w:pPr>
              <w:rPr>
                <w:lang w:eastAsia="en-US"/>
              </w:rPr>
            </w:pPr>
          </w:p>
        </w:tc>
      </w:tr>
    </w:tbl>
    <w:p w14:paraId="223B2527" w14:textId="77777777" w:rsidR="00B71157" w:rsidRDefault="00B71157" w:rsidP="00055DEA"/>
    <w:sectPr w:rsidR="00B71157" w:rsidSect="007E268A">
      <w:headerReference w:type="first" r:id="rId16"/>
      <w:pgSz w:w="11906" w:h="16838"/>
      <w:pgMar w:top="1440"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9ED64" w14:textId="77777777" w:rsidR="00341EDC" w:rsidRDefault="00341EDC" w:rsidP="00B7524A">
      <w:r>
        <w:separator/>
      </w:r>
    </w:p>
  </w:endnote>
  <w:endnote w:type="continuationSeparator" w:id="0">
    <w:p w14:paraId="31B6800D" w14:textId="77777777" w:rsidR="00341EDC" w:rsidRDefault="00341EDC"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AF55" w14:textId="77777777" w:rsidR="00341EDC" w:rsidRDefault="00341EDC" w:rsidP="00B7524A">
      <w:r>
        <w:separator/>
      </w:r>
    </w:p>
  </w:footnote>
  <w:footnote w:type="continuationSeparator" w:id="0">
    <w:p w14:paraId="2E7272F5" w14:textId="77777777" w:rsidR="00341EDC" w:rsidRDefault="00341EDC" w:rsidP="00B7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A16D7" w14:textId="77777777" w:rsidR="00376111" w:rsidRDefault="0079168E" w:rsidP="00376111">
    <w:pPr>
      <w:pStyle w:val="Header"/>
      <w:shd w:val="clear" w:color="auto" w:fill="FFFFFF" w:themeFill="background1"/>
      <w:rPr>
        <w:sz w:val="44"/>
        <w:szCs w:val="44"/>
      </w:rPr>
    </w:pPr>
    <w:r>
      <w:rPr>
        <w:noProof/>
      </w:rPr>
      <w:drawing>
        <wp:anchor distT="0" distB="0" distL="114300" distR="114300" simplePos="0" relativeHeight="251658240" behindDoc="0" locked="0" layoutInCell="1" allowOverlap="1" wp14:anchorId="250AFD3D" wp14:editId="31A1C5CF">
          <wp:simplePos x="0" y="0"/>
          <wp:positionH relativeFrom="column">
            <wp:posOffset>3817620</wp:posOffset>
          </wp:positionH>
          <wp:positionV relativeFrom="paragraph">
            <wp:posOffset>26670</wp:posOffset>
          </wp:positionV>
          <wp:extent cx="2487295" cy="433070"/>
          <wp:effectExtent l="0" t="0" r="8255" b="508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433070"/>
                  </a:xfrm>
                  <a:prstGeom prst="rect">
                    <a:avLst/>
                  </a:prstGeom>
                  <a:noFill/>
                </pic:spPr>
              </pic:pic>
            </a:graphicData>
          </a:graphic>
          <wp14:sizeRelH relativeFrom="page">
            <wp14:pctWidth>0</wp14:pctWidth>
          </wp14:sizeRelH>
          <wp14:sizeRelV relativeFrom="page">
            <wp14:pctHeight>0</wp14:pctHeight>
          </wp14:sizeRelV>
        </wp:anchor>
      </w:drawing>
    </w:r>
  </w:p>
  <w:p w14:paraId="704C667F" w14:textId="7652EEDF" w:rsidR="006D5432" w:rsidRDefault="00DF0644" w:rsidP="00376111">
    <w:pPr>
      <w:pStyle w:val="Header"/>
      <w:shd w:val="clear" w:color="auto" w:fill="FFFFFF" w:themeFill="background1"/>
      <w:rPr>
        <w:rFonts w:ascii="Arial" w:hAnsi="Arial" w:cs="Arial"/>
        <w:b/>
        <w:sz w:val="44"/>
        <w:szCs w:val="44"/>
      </w:rPr>
    </w:pPr>
    <w:r>
      <w:rPr>
        <w:rFonts w:ascii="Arial" w:hAnsi="Arial" w:cs="Arial"/>
        <w:b/>
        <w:sz w:val="44"/>
        <w:szCs w:val="44"/>
      </w:rPr>
      <w:t xml:space="preserve">Remote Viva </w:t>
    </w:r>
    <w:r w:rsidR="006D5432">
      <w:rPr>
        <w:rFonts w:ascii="Arial" w:hAnsi="Arial" w:cs="Arial"/>
        <w:b/>
        <w:sz w:val="44"/>
        <w:szCs w:val="44"/>
      </w:rPr>
      <w:t>Request</w:t>
    </w:r>
  </w:p>
  <w:p w14:paraId="3E051A03" w14:textId="77777777" w:rsidR="00376111" w:rsidRDefault="00376111">
    <w:pPr>
      <w:pStyle w:val="Header"/>
    </w:pPr>
  </w:p>
  <w:p w14:paraId="6E716547" w14:textId="77777777" w:rsidR="00997025" w:rsidRDefault="00997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454"/>
    <w:multiLevelType w:val="hybridMultilevel"/>
    <w:tmpl w:val="1668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B2BAB"/>
    <w:multiLevelType w:val="hybridMultilevel"/>
    <w:tmpl w:val="4E3A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C7DA3"/>
    <w:multiLevelType w:val="hybridMultilevel"/>
    <w:tmpl w:val="1DE2DEFC"/>
    <w:lvl w:ilvl="0" w:tplc="30FA45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FA21C14"/>
    <w:multiLevelType w:val="hybridMultilevel"/>
    <w:tmpl w:val="BBC2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A4CE0"/>
    <w:multiLevelType w:val="hybridMultilevel"/>
    <w:tmpl w:val="E032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92"/>
    <w:rsid w:val="0000748F"/>
    <w:rsid w:val="00027AFE"/>
    <w:rsid w:val="000353A5"/>
    <w:rsid w:val="000529E1"/>
    <w:rsid w:val="00055DEA"/>
    <w:rsid w:val="00060DE8"/>
    <w:rsid w:val="0007225D"/>
    <w:rsid w:val="0009412B"/>
    <w:rsid w:val="00097AC9"/>
    <w:rsid w:val="000A79DA"/>
    <w:rsid w:val="000D47D0"/>
    <w:rsid w:val="00110C43"/>
    <w:rsid w:val="00112517"/>
    <w:rsid w:val="0011375B"/>
    <w:rsid w:val="0012132E"/>
    <w:rsid w:val="00147492"/>
    <w:rsid w:val="001761A4"/>
    <w:rsid w:val="0019389C"/>
    <w:rsid w:val="001C6A8D"/>
    <w:rsid w:val="001F5430"/>
    <w:rsid w:val="00210868"/>
    <w:rsid w:val="00220FE3"/>
    <w:rsid w:val="002228C6"/>
    <w:rsid w:val="002556DA"/>
    <w:rsid w:val="00273357"/>
    <w:rsid w:val="00292BA9"/>
    <w:rsid w:val="002A7991"/>
    <w:rsid w:val="002D2A6D"/>
    <w:rsid w:val="0032026D"/>
    <w:rsid w:val="003267E4"/>
    <w:rsid w:val="00341EDC"/>
    <w:rsid w:val="003520B2"/>
    <w:rsid w:val="0036667E"/>
    <w:rsid w:val="0036709F"/>
    <w:rsid w:val="00376111"/>
    <w:rsid w:val="00396D92"/>
    <w:rsid w:val="003F1823"/>
    <w:rsid w:val="00402037"/>
    <w:rsid w:val="00424DED"/>
    <w:rsid w:val="00431B48"/>
    <w:rsid w:val="004D3513"/>
    <w:rsid w:val="004D5222"/>
    <w:rsid w:val="004E7C86"/>
    <w:rsid w:val="005139C2"/>
    <w:rsid w:val="005349D5"/>
    <w:rsid w:val="00596B2A"/>
    <w:rsid w:val="005B3E60"/>
    <w:rsid w:val="005D5573"/>
    <w:rsid w:val="005F7821"/>
    <w:rsid w:val="0061019C"/>
    <w:rsid w:val="0062739F"/>
    <w:rsid w:val="00633224"/>
    <w:rsid w:val="00657072"/>
    <w:rsid w:val="00665F53"/>
    <w:rsid w:val="006709E8"/>
    <w:rsid w:val="00687818"/>
    <w:rsid w:val="006963D0"/>
    <w:rsid w:val="006B6D6E"/>
    <w:rsid w:val="006C0043"/>
    <w:rsid w:val="006C022D"/>
    <w:rsid w:val="006D5432"/>
    <w:rsid w:val="006D79A0"/>
    <w:rsid w:val="00702514"/>
    <w:rsid w:val="00720308"/>
    <w:rsid w:val="00734C19"/>
    <w:rsid w:val="0075328D"/>
    <w:rsid w:val="0079168E"/>
    <w:rsid w:val="007A22D6"/>
    <w:rsid w:val="007A3151"/>
    <w:rsid w:val="007B3B24"/>
    <w:rsid w:val="007B7A88"/>
    <w:rsid w:val="007E268A"/>
    <w:rsid w:val="007E2AF0"/>
    <w:rsid w:val="0081110C"/>
    <w:rsid w:val="00862F9F"/>
    <w:rsid w:val="00863F12"/>
    <w:rsid w:val="00873C14"/>
    <w:rsid w:val="00884BD6"/>
    <w:rsid w:val="008F1620"/>
    <w:rsid w:val="00900539"/>
    <w:rsid w:val="00912F8C"/>
    <w:rsid w:val="009361F6"/>
    <w:rsid w:val="009475E8"/>
    <w:rsid w:val="00951FC8"/>
    <w:rsid w:val="009728E0"/>
    <w:rsid w:val="00972C09"/>
    <w:rsid w:val="009808D6"/>
    <w:rsid w:val="0099416C"/>
    <w:rsid w:val="00995BAD"/>
    <w:rsid w:val="00997025"/>
    <w:rsid w:val="009A4341"/>
    <w:rsid w:val="009B4004"/>
    <w:rsid w:val="00A24F9B"/>
    <w:rsid w:val="00A37C10"/>
    <w:rsid w:val="00A457F4"/>
    <w:rsid w:val="00A51885"/>
    <w:rsid w:val="00A66812"/>
    <w:rsid w:val="00AB1458"/>
    <w:rsid w:val="00AB7805"/>
    <w:rsid w:val="00AD2860"/>
    <w:rsid w:val="00AD5587"/>
    <w:rsid w:val="00AD6AD6"/>
    <w:rsid w:val="00B15C1F"/>
    <w:rsid w:val="00B21864"/>
    <w:rsid w:val="00B22ED5"/>
    <w:rsid w:val="00B3015E"/>
    <w:rsid w:val="00B3773D"/>
    <w:rsid w:val="00B43507"/>
    <w:rsid w:val="00B44B1D"/>
    <w:rsid w:val="00B51B90"/>
    <w:rsid w:val="00B71157"/>
    <w:rsid w:val="00B7524A"/>
    <w:rsid w:val="00B774CC"/>
    <w:rsid w:val="00B81ED9"/>
    <w:rsid w:val="00B87153"/>
    <w:rsid w:val="00BA18D8"/>
    <w:rsid w:val="00BA43F8"/>
    <w:rsid w:val="00BA7DC4"/>
    <w:rsid w:val="00BB0CAF"/>
    <w:rsid w:val="00BC5EEE"/>
    <w:rsid w:val="00BC79DE"/>
    <w:rsid w:val="00C2384D"/>
    <w:rsid w:val="00C543D3"/>
    <w:rsid w:val="00C61A56"/>
    <w:rsid w:val="00C802B9"/>
    <w:rsid w:val="00C9599B"/>
    <w:rsid w:val="00CB53C9"/>
    <w:rsid w:val="00CC6B50"/>
    <w:rsid w:val="00CD1F03"/>
    <w:rsid w:val="00D0141C"/>
    <w:rsid w:val="00D02FA7"/>
    <w:rsid w:val="00D07F1A"/>
    <w:rsid w:val="00D3553A"/>
    <w:rsid w:val="00D35E87"/>
    <w:rsid w:val="00D434A1"/>
    <w:rsid w:val="00D72D58"/>
    <w:rsid w:val="00D73E7F"/>
    <w:rsid w:val="00D749AA"/>
    <w:rsid w:val="00D910A7"/>
    <w:rsid w:val="00D97868"/>
    <w:rsid w:val="00D97903"/>
    <w:rsid w:val="00DE607C"/>
    <w:rsid w:val="00DE68B0"/>
    <w:rsid w:val="00DF0644"/>
    <w:rsid w:val="00DF1730"/>
    <w:rsid w:val="00E01205"/>
    <w:rsid w:val="00E1510F"/>
    <w:rsid w:val="00E30897"/>
    <w:rsid w:val="00E3514C"/>
    <w:rsid w:val="00E37487"/>
    <w:rsid w:val="00E83F60"/>
    <w:rsid w:val="00E92EEA"/>
    <w:rsid w:val="00E94904"/>
    <w:rsid w:val="00EB110E"/>
    <w:rsid w:val="00EB5D3F"/>
    <w:rsid w:val="00EB635B"/>
    <w:rsid w:val="00EC37F0"/>
    <w:rsid w:val="00EF2066"/>
    <w:rsid w:val="00F06729"/>
    <w:rsid w:val="00F173CE"/>
    <w:rsid w:val="00F261ED"/>
    <w:rsid w:val="00F36BAA"/>
    <w:rsid w:val="00F669ED"/>
    <w:rsid w:val="00F7763A"/>
    <w:rsid w:val="00F93277"/>
    <w:rsid w:val="00FB245F"/>
    <w:rsid w:val="00FB7433"/>
    <w:rsid w:val="6591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4AE4F"/>
  <w15:docId w15:val="{CA76C375-5E38-4087-90A8-E18E07C5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60"/>
    <w:pPr>
      <w:spacing w:after="0" w:line="240" w:lineRule="auto"/>
    </w:pPr>
    <w:rPr>
      <w:rFonts w:eastAsia="Times New Roman" w:cs="Times New Roman"/>
      <w:szCs w:val="24"/>
      <w:lang w:eastAsia="en-GB"/>
    </w:rPr>
  </w:style>
  <w:style w:type="paragraph" w:styleId="Heading2">
    <w:name w:val="heading 2"/>
    <w:basedOn w:val="Normal"/>
    <w:link w:val="Heading2Char"/>
    <w:qFormat/>
    <w:rsid w:val="000529E1"/>
    <w:pPr>
      <w:spacing w:before="100" w:beforeAutospacing="1" w:after="100" w:afterAutospacing="1"/>
      <w:outlineLvl w:val="1"/>
    </w:pPr>
    <w:rPr>
      <w:rFonts w:cs="Arial"/>
      <w:b/>
      <w:bCs/>
      <w:color w:val="00509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character" w:customStyle="1" w:styleId="Heading2Char">
    <w:name w:val="Heading 2 Char"/>
    <w:basedOn w:val="DefaultParagraphFont"/>
    <w:link w:val="Heading2"/>
    <w:rsid w:val="000529E1"/>
    <w:rPr>
      <w:rFonts w:ascii="Arial" w:eastAsia="Times New Roman" w:hAnsi="Arial" w:cs="Arial"/>
      <w:b/>
      <w:bCs/>
      <w:color w:val="005093"/>
      <w:sz w:val="21"/>
      <w:szCs w:val="21"/>
      <w:lang w:eastAsia="en-GB"/>
    </w:rPr>
  </w:style>
  <w:style w:type="paragraph" w:styleId="BodyText">
    <w:name w:val="Body Text"/>
    <w:basedOn w:val="Normal"/>
    <w:link w:val="BodyTextChar"/>
    <w:rsid w:val="000529E1"/>
    <w:rPr>
      <w:rFonts w:ascii="Times New Roman" w:hAnsi="Times New Roman"/>
      <w:i/>
      <w:iCs/>
      <w:sz w:val="24"/>
      <w:lang w:eastAsia="en-US"/>
    </w:rPr>
  </w:style>
  <w:style w:type="character" w:customStyle="1" w:styleId="BodyTextChar">
    <w:name w:val="Body Text Char"/>
    <w:basedOn w:val="DefaultParagraphFont"/>
    <w:link w:val="BodyText"/>
    <w:rsid w:val="000529E1"/>
    <w:rPr>
      <w:rFonts w:ascii="Times New Roman" w:eastAsia="Times New Roman" w:hAnsi="Times New Roman" w:cs="Times New Roman"/>
      <w:i/>
      <w:iCs/>
      <w:sz w:val="24"/>
      <w:szCs w:val="24"/>
    </w:rPr>
  </w:style>
  <w:style w:type="paragraph" w:styleId="ListParagraph">
    <w:name w:val="List Paragraph"/>
    <w:basedOn w:val="Normal"/>
    <w:uiPriority w:val="34"/>
    <w:qFormat/>
    <w:rsid w:val="00376111"/>
    <w:pPr>
      <w:ind w:left="720"/>
      <w:contextualSpacing/>
    </w:pPr>
  </w:style>
  <w:style w:type="character" w:styleId="CommentReference">
    <w:name w:val="annotation reference"/>
    <w:basedOn w:val="DefaultParagraphFont"/>
    <w:uiPriority w:val="99"/>
    <w:semiHidden/>
    <w:unhideWhenUsed/>
    <w:rsid w:val="00BA7DC4"/>
    <w:rPr>
      <w:sz w:val="16"/>
      <w:szCs w:val="16"/>
    </w:rPr>
  </w:style>
  <w:style w:type="paragraph" w:styleId="CommentText">
    <w:name w:val="annotation text"/>
    <w:basedOn w:val="Normal"/>
    <w:link w:val="CommentTextChar"/>
    <w:uiPriority w:val="99"/>
    <w:semiHidden/>
    <w:unhideWhenUsed/>
    <w:rsid w:val="00BA7DC4"/>
    <w:rPr>
      <w:sz w:val="20"/>
      <w:szCs w:val="20"/>
    </w:rPr>
  </w:style>
  <w:style w:type="character" w:customStyle="1" w:styleId="CommentTextChar">
    <w:name w:val="Comment Text Char"/>
    <w:basedOn w:val="DefaultParagraphFont"/>
    <w:link w:val="CommentText"/>
    <w:uiPriority w:val="99"/>
    <w:semiHidden/>
    <w:rsid w:val="00BA7DC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A7DC4"/>
    <w:rPr>
      <w:b/>
      <w:bCs/>
    </w:rPr>
  </w:style>
  <w:style w:type="character" w:customStyle="1" w:styleId="CommentSubjectChar">
    <w:name w:val="Comment Subject Char"/>
    <w:basedOn w:val="CommentTextChar"/>
    <w:link w:val="CommentSubject"/>
    <w:uiPriority w:val="99"/>
    <w:semiHidden/>
    <w:rsid w:val="00BA7DC4"/>
    <w:rPr>
      <w:rFonts w:ascii="Arial" w:eastAsia="Times New Roman" w:hAnsi="Arial" w:cs="Times New Roman"/>
      <w:b/>
      <w:bCs/>
      <w:sz w:val="20"/>
      <w:szCs w:val="20"/>
      <w:lang w:eastAsia="en-GB"/>
    </w:rPr>
  </w:style>
  <w:style w:type="paragraph" w:styleId="PlainText">
    <w:name w:val="Plain Text"/>
    <w:basedOn w:val="Normal"/>
    <w:link w:val="PlainTextChar"/>
    <w:uiPriority w:val="99"/>
    <w:unhideWhenUsed/>
    <w:rsid w:val="00D07F1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D07F1A"/>
    <w:rPr>
      <w:rFonts w:ascii="Calibri" w:hAnsi="Calibri"/>
      <w:szCs w:val="21"/>
    </w:rPr>
  </w:style>
  <w:style w:type="table" w:customStyle="1" w:styleId="TableGrid2">
    <w:name w:val="Table Grid2"/>
    <w:basedOn w:val="TableNormal"/>
    <w:next w:val="TableGrid"/>
    <w:uiPriority w:val="59"/>
    <w:rsid w:val="00B3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510F"/>
    <w:pPr>
      <w:spacing w:after="0" w:line="240" w:lineRule="auto"/>
    </w:pPr>
    <w:rPr>
      <w:rFonts w:eastAsia="Times New Roman" w:cs="Times New Roman"/>
      <w:szCs w:val="24"/>
      <w:lang w:eastAsia="en-GB"/>
    </w:rPr>
  </w:style>
  <w:style w:type="character" w:styleId="FollowedHyperlink">
    <w:name w:val="FollowedHyperlink"/>
    <w:basedOn w:val="DefaultParagraphFont"/>
    <w:uiPriority w:val="99"/>
    <w:semiHidden/>
    <w:unhideWhenUsed/>
    <w:rsid w:val="00121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55379">
      <w:bodyDiv w:val="1"/>
      <w:marLeft w:val="0"/>
      <w:marRight w:val="0"/>
      <w:marTop w:val="0"/>
      <w:marBottom w:val="0"/>
      <w:divBdr>
        <w:top w:val="none" w:sz="0" w:space="0" w:color="auto"/>
        <w:left w:val="none" w:sz="0" w:space="0" w:color="auto"/>
        <w:bottom w:val="none" w:sz="0" w:space="0" w:color="auto"/>
        <w:right w:val="none" w:sz="0" w:space="0" w:color="auto"/>
      </w:divBdr>
    </w:div>
    <w:div w:id="879174368">
      <w:bodyDiv w:val="1"/>
      <w:marLeft w:val="0"/>
      <w:marRight w:val="0"/>
      <w:marTop w:val="0"/>
      <w:marBottom w:val="0"/>
      <w:divBdr>
        <w:top w:val="none" w:sz="0" w:space="0" w:color="auto"/>
        <w:left w:val="none" w:sz="0" w:space="0" w:color="auto"/>
        <w:bottom w:val="none" w:sz="0" w:space="0" w:color="auto"/>
        <w:right w:val="none" w:sz="0" w:space="0" w:color="auto"/>
      </w:divBdr>
    </w:div>
    <w:div w:id="1187670615">
      <w:bodyDiv w:val="1"/>
      <w:marLeft w:val="0"/>
      <w:marRight w:val="0"/>
      <w:marTop w:val="0"/>
      <w:marBottom w:val="0"/>
      <w:divBdr>
        <w:top w:val="none" w:sz="0" w:space="0" w:color="auto"/>
        <w:left w:val="none" w:sz="0" w:space="0" w:color="auto"/>
        <w:bottom w:val="none" w:sz="0" w:space="0" w:color="auto"/>
        <w:right w:val="none" w:sz="0" w:space="0" w:color="auto"/>
      </w:divBdr>
    </w:div>
    <w:div w:id="1215312519">
      <w:bodyDiv w:val="1"/>
      <w:marLeft w:val="0"/>
      <w:marRight w:val="0"/>
      <w:marTop w:val="0"/>
      <w:marBottom w:val="0"/>
      <w:divBdr>
        <w:top w:val="none" w:sz="0" w:space="0" w:color="auto"/>
        <w:left w:val="none" w:sz="0" w:space="0" w:color="auto"/>
        <w:bottom w:val="none" w:sz="0" w:space="0" w:color="auto"/>
        <w:right w:val="none" w:sz="0" w:space="0" w:color="auto"/>
      </w:divBdr>
    </w:div>
    <w:div w:id="1450927946">
      <w:bodyDiv w:val="1"/>
      <w:marLeft w:val="0"/>
      <w:marRight w:val="0"/>
      <w:marTop w:val="0"/>
      <w:marBottom w:val="0"/>
      <w:divBdr>
        <w:top w:val="none" w:sz="0" w:space="0" w:color="auto"/>
        <w:left w:val="none" w:sz="0" w:space="0" w:color="auto"/>
        <w:bottom w:val="none" w:sz="0" w:space="0" w:color="auto"/>
        <w:right w:val="none" w:sz="0" w:space="0" w:color="auto"/>
      </w:divBdr>
    </w:div>
    <w:div w:id="1594781727">
      <w:bodyDiv w:val="1"/>
      <w:marLeft w:val="0"/>
      <w:marRight w:val="0"/>
      <w:marTop w:val="0"/>
      <w:marBottom w:val="0"/>
      <w:divBdr>
        <w:top w:val="none" w:sz="0" w:space="0" w:color="auto"/>
        <w:left w:val="none" w:sz="0" w:space="0" w:color="auto"/>
        <w:bottom w:val="none" w:sz="0" w:space="0" w:color="auto"/>
        <w:right w:val="none" w:sz="0" w:space="0" w:color="auto"/>
      </w:divBdr>
    </w:div>
    <w:div w:id="1657686139">
      <w:bodyDiv w:val="1"/>
      <w:marLeft w:val="0"/>
      <w:marRight w:val="0"/>
      <w:marTop w:val="0"/>
      <w:marBottom w:val="0"/>
      <w:divBdr>
        <w:top w:val="none" w:sz="0" w:space="0" w:color="auto"/>
        <w:left w:val="none" w:sz="0" w:space="0" w:color="auto"/>
        <w:bottom w:val="none" w:sz="0" w:space="0" w:color="auto"/>
        <w:right w:val="none" w:sz="0" w:space="0" w:color="auto"/>
      </w:divBdr>
    </w:div>
    <w:div w:id="1846044702">
      <w:bodyDiv w:val="1"/>
      <w:marLeft w:val="0"/>
      <w:marRight w:val="0"/>
      <w:marTop w:val="0"/>
      <w:marBottom w:val="0"/>
      <w:divBdr>
        <w:top w:val="none" w:sz="0" w:space="0" w:color="auto"/>
        <w:left w:val="none" w:sz="0" w:space="0" w:color="auto"/>
        <w:bottom w:val="none" w:sz="0" w:space="0" w:color="auto"/>
        <w:right w:val="none" w:sz="0" w:space="0" w:color="auto"/>
      </w:divBdr>
    </w:div>
    <w:div w:id="20695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rcse@e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ac.uk/files/atoms/files/videolinked_phd_or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grcse@ed.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ac.uk/information-services/computing/comms-and-collab/office365/te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3B46547259447AC60AD60F5B7BD2C" ma:contentTypeVersion="15" ma:contentTypeDescription="Create a new document." ma:contentTypeScope="" ma:versionID="c1bf4b62dc56c5b59b077c4cc625f7a3">
  <xsd:schema xmlns:xsd="http://www.w3.org/2001/XMLSchema" xmlns:xs="http://www.w3.org/2001/XMLSchema" xmlns:p="http://schemas.microsoft.com/office/2006/metadata/properties" xmlns:ns2="ac3374cc-ebdc-4332-87b3-02e2b9492a16" xmlns:ns3="d6f75e20-b33c-47a3-a37c-df9090a6ac59" xmlns:ns4="d0cfc694-57ca-48da-b10a-ba2896c290df" targetNamespace="http://schemas.microsoft.com/office/2006/metadata/properties" ma:root="true" ma:fieldsID="a251cafab2b787c919642f31dd9154c4" ns2:_="" ns3:_="" ns4:_="">
    <xsd:import namespace="ac3374cc-ebdc-4332-87b3-02e2b9492a16"/>
    <xsd:import namespace="d6f75e20-b33c-47a3-a37c-df9090a6ac59"/>
    <xsd:import namespace="d0cfc694-57ca-48da-b10a-ba2896c290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374cc-ebdc-4332-87b3-02e2b9492a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f75e20-b33c-47a3-a37c-df9090a6ac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fc694-57ca-48da-b10a-ba2896c290df" elementFormDefault="qualified">
    <xsd:import namespace="http://schemas.microsoft.com/office/2006/documentManagement/types"/>
    <xsd:import namespace="http://schemas.microsoft.com/office/infopath/2007/PartnerControls"/>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DE31-74FD-423B-B76D-69DBCDE1DB45}"/>
</file>

<file path=customXml/itemProps2.xml><?xml version="1.0" encoding="utf-8"?>
<ds:datastoreItem xmlns:ds="http://schemas.openxmlformats.org/officeDocument/2006/customXml" ds:itemID="{C9FB7E8D-A0DD-431B-B87F-FC375C9379E4}">
  <ds:schemaRefs>
    <ds:schemaRef ds:uri="http://schemas.microsoft.com/sharepoint/events"/>
  </ds:schemaRefs>
</ds:datastoreItem>
</file>

<file path=customXml/itemProps3.xml><?xml version="1.0" encoding="utf-8"?>
<ds:datastoreItem xmlns:ds="http://schemas.openxmlformats.org/officeDocument/2006/customXml" ds:itemID="{E7D223D3-EB5E-4551-9BC2-54476F906C29}">
  <ds:schemaRefs>
    <ds:schemaRef ds:uri="http://schemas.microsoft.com/sharepoint/v3/contenttype/forms"/>
  </ds:schemaRefs>
</ds:datastoreItem>
</file>

<file path=customXml/itemProps4.xml><?xml version="1.0" encoding="utf-8"?>
<ds:datastoreItem xmlns:ds="http://schemas.openxmlformats.org/officeDocument/2006/customXml" ds:itemID="{B5A08C78-410E-4640-B056-CFCB1956ABC6}">
  <ds:schemaRefs>
    <ds:schemaRef ds:uri="http://purl.org/dc/terms/"/>
    <ds:schemaRef ds:uri="http://schemas.microsoft.com/office/2006/metadata/properties"/>
    <ds:schemaRef ds:uri="ac3374cc-ebdc-4332-87b3-02e2b9492a16"/>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d0cfc694-57ca-48da-b10a-ba2896c290df"/>
  </ds:schemaRefs>
</ds:datastoreItem>
</file>

<file path=customXml/itemProps5.xml><?xml version="1.0" encoding="utf-8"?>
<ds:datastoreItem xmlns:ds="http://schemas.openxmlformats.org/officeDocument/2006/customXml" ds:itemID="{DD4B8F90-3A81-451C-806E-F66E50C9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Susan</dc:creator>
  <cp:lastModifiedBy>RODDIE Lucy</cp:lastModifiedBy>
  <cp:revision>4</cp:revision>
  <cp:lastPrinted>2017-06-27T15:04:00Z</cp:lastPrinted>
  <dcterms:created xsi:type="dcterms:W3CDTF">2021-10-18T14:16:00Z</dcterms:created>
  <dcterms:modified xsi:type="dcterms:W3CDTF">2021-10-28T11:11:00Z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0x010100C953B46547259447AC60AD60F5B7BD2C</vt:lpwstr>
  </property>
</Properties>
</file>